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C5D4" w14:textId="77777777" w:rsidR="0076639A" w:rsidRPr="0076639A" w:rsidRDefault="0076639A" w:rsidP="0076639A">
      <w:pPr>
        <w:rPr>
          <w:rFonts w:ascii="Times New Roman" w:hAnsi="Times New Roman" w:cs="Times New Roman"/>
          <w:b/>
          <w:bCs/>
          <w:sz w:val="32"/>
          <w:szCs w:val="32"/>
        </w:rPr>
      </w:pPr>
      <w:r w:rsidRPr="0076639A">
        <w:rPr>
          <w:rFonts w:ascii="Times New Roman" w:hAnsi="Times New Roman" w:cs="Times New Roman"/>
          <w:b/>
          <w:bCs/>
          <w:sz w:val="32"/>
          <w:szCs w:val="32"/>
        </w:rPr>
        <w:t>Qualified Vendors</w:t>
      </w:r>
    </w:p>
    <w:p w14:paraId="39C944D6" w14:textId="77777777" w:rsidR="0076639A" w:rsidRPr="0076639A" w:rsidRDefault="0076639A" w:rsidP="0076639A">
      <w:pPr>
        <w:rPr>
          <w:rFonts w:ascii="Times New Roman" w:hAnsi="Times New Roman" w:cs="Times New Roman"/>
          <w:sz w:val="24"/>
          <w:szCs w:val="24"/>
        </w:rPr>
      </w:pPr>
      <w:r w:rsidRPr="0076639A">
        <w:rPr>
          <w:rFonts w:ascii="Times New Roman" w:hAnsi="Times New Roman" w:cs="Times New Roman"/>
          <w:sz w:val="24"/>
          <w:szCs w:val="24"/>
        </w:rPr>
        <w:t xml:space="preserve">The International Fire Code requires individuals inspecting and subsequently cleaning commercial kitchen hoods to be qualified to conduct the work. Qualified vendors must have at least one member of the company who has successfully completed the process and </w:t>
      </w:r>
      <w:proofErr w:type="gramStart"/>
      <w:r w:rsidRPr="0076639A">
        <w:rPr>
          <w:rFonts w:ascii="Times New Roman" w:hAnsi="Times New Roman" w:cs="Times New Roman"/>
          <w:sz w:val="24"/>
          <w:szCs w:val="24"/>
        </w:rPr>
        <w:t>are</w:t>
      </w:r>
      <w:proofErr w:type="gramEnd"/>
      <w:r w:rsidRPr="0076639A">
        <w:rPr>
          <w:rFonts w:ascii="Times New Roman" w:hAnsi="Times New Roman" w:cs="Times New Roman"/>
          <w:sz w:val="24"/>
          <w:szCs w:val="24"/>
        </w:rPr>
        <w:t xml:space="preserve"> responsible for the work completed by their field representatives. The City of North Charleston does not make any recommendations, expressed or implied, regarding any specific vendor. It is the responsibility of the restaurant to ensure they are receiving adequate service from the vendor and report any deficiencies, issues, or concerns.  A list is qualified contractors is provided but we will accept any deviation from this list provided they provide documentation of their qualifications.</w:t>
      </w:r>
    </w:p>
    <w:p w14:paraId="79629204" w14:textId="77777777" w:rsidR="0076639A" w:rsidRDefault="0076639A" w:rsidP="0076639A"/>
    <w:p w14:paraId="5588A035" w14:textId="77777777" w:rsidR="0076639A" w:rsidRPr="0076639A" w:rsidRDefault="0076639A" w:rsidP="0076639A">
      <w:pPr>
        <w:rPr>
          <w:rFonts w:ascii="Times New Roman" w:hAnsi="Times New Roman" w:cs="Times New Roman"/>
          <w:b/>
          <w:bCs/>
          <w:sz w:val="32"/>
          <w:szCs w:val="32"/>
        </w:rPr>
      </w:pPr>
      <w:r w:rsidRPr="0076639A">
        <w:rPr>
          <w:rFonts w:ascii="Times New Roman" w:hAnsi="Times New Roman" w:cs="Times New Roman"/>
          <w:b/>
          <w:bCs/>
          <w:sz w:val="32"/>
          <w:szCs w:val="32"/>
        </w:rPr>
        <w:t>Contractor List</w:t>
      </w:r>
    </w:p>
    <w:p w14:paraId="6566421F" w14:textId="474EE8B5" w:rsidR="00AE2290" w:rsidRDefault="0076639A" w:rsidP="0076639A">
      <w:pPr>
        <w:rPr>
          <w:rFonts w:ascii="Times New Roman" w:hAnsi="Times New Roman" w:cs="Times New Roman"/>
          <w:sz w:val="24"/>
          <w:szCs w:val="24"/>
        </w:rPr>
      </w:pPr>
      <w:r w:rsidRPr="0076639A">
        <w:rPr>
          <w:rFonts w:ascii="Times New Roman" w:hAnsi="Times New Roman" w:cs="Times New Roman"/>
          <w:sz w:val="24"/>
          <w:szCs w:val="24"/>
        </w:rPr>
        <w:t>The City of North Charleston does not endorse or recommend any specific vendor, this list is provided to assist consumers with identifying contractors who have completed the qualification process:</w:t>
      </w:r>
    </w:p>
    <w:p w14:paraId="6D83EE66" w14:textId="77777777" w:rsidR="0076639A" w:rsidRDefault="0076639A" w:rsidP="007663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428"/>
        <w:gridCol w:w="2340"/>
      </w:tblGrid>
      <w:tr w:rsidR="0076639A" w14:paraId="66D347EB" w14:textId="77777777" w:rsidTr="0076639A">
        <w:tc>
          <w:tcPr>
            <w:tcW w:w="4428" w:type="dxa"/>
            <w:shd w:val="clear" w:color="auto" w:fill="538135" w:themeFill="accent6" w:themeFillShade="BF"/>
          </w:tcPr>
          <w:p w14:paraId="05450CD1" w14:textId="4CEB87B3" w:rsidR="0076639A" w:rsidRPr="0076639A" w:rsidRDefault="0076639A" w:rsidP="0076639A">
            <w:pPr>
              <w:rPr>
                <w:rFonts w:ascii="Times New Roman" w:hAnsi="Times New Roman" w:cs="Times New Roman"/>
                <w:color w:val="FFFFFF" w:themeColor="background1"/>
                <w:sz w:val="32"/>
                <w:szCs w:val="32"/>
              </w:rPr>
            </w:pPr>
            <w:r w:rsidRPr="0076639A">
              <w:rPr>
                <w:rFonts w:ascii="Times New Roman" w:hAnsi="Times New Roman" w:cs="Times New Roman"/>
                <w:color w:val="FFFFFF" w:themeColor="background1"/>
                <w:sz w:val="32"/>
                <w:szCs w:val="32"/>
              </w:rPr>
              <w:t xml:space="preserve">Contractor </w:t>
            </w:r>
          </w:p>
        </w:tc>
        <w:tc>
          <w:tcPr>
            <w:tcW w:w="2340" w:type="dxa"/>
            <w:shd w:val="clear" w:color="auto" w:fill="538135" w:themeFill="accent6" w:themeFillShade="BF"/>
          </w:tcPr>
          <w:p w14:paraId="45094EAB" w14:textId="77A59322" w:rsidR="0076639A" w:rsidRPr="0076639A" w:rsidRDefault="0076639A" w:rsidP="0076639A">
            <w:pPr>
              <w:rPr>
                <w:rFonts w:ascii="Times New Roman" w:hAnsi="Times New Roman" w:cs="Times New Roman"/>
                <w:color w:val="FFFFFF" w:themeColor="background1"/>
                <w:sz w:val="32"/>
                <w:szCs w:val="32"/>
              </w:rPr>
            </w:pPr>
            <w:r w:rsidRPr="0076639A">
              <w:rPr>
                <w:rFonts w:ascii="Times New Roman" w:hAnsi="Times New Roman" w:cs="Times New Roman"/>
                <w:color w:val="FFFFFF" w:themeColor="background1"/>
                <w:sz w:val="32"/>
                <w:szCs w:val="32"/>
              </w:rPr>
              <w:t>Phone Number</w:t>
            </w:r>
          </w:p>
        </w:tc>
      </w:tr>
      <w:tr w:rsidR="0076639A" w14:paraId="5B78337B" w14:textId="77777777" w:rsidTr="0076639A">
        <w:tc>
          <w:tcPr>
            <w:tcW w:w="4428" w:type="dxa"/>
          </w:tcPr>
          <w:p w14:paraId="527AF2B0" w14:textId="51EFC97F" w:rsidR="0076639A" w:rsidRDefault="0076639A" w:rsidP="0076639A">
            <w:pPr>
              <w:rPr>
                <w:rFonts w:ascii="Times New Roman" w:hAnsi="Times New Roman" w:cs="Times New Roman"/>
                <w:sz w:val="24"/>
                <w:szCs w:val="24"/>
              </w:rPr>
            </w:pPr>
            <w:r>
              <w:rPr>
                <w:rFonts w:ascii="Times New Roman" w:hAnsi="Times New Roman" w:cs="Times New Roman"/>
                <w:sz w:val="24"/>
                <w:szCs w:val="24"/>
              </w:rPr>
              <w:t>A &amp; A</w:t>
            </w:r>
          </w:p>
        </w:tc>
        <w:tc>
          <w:tcPr>
            <w:tcW w:w="2340" w:type="dxa"/>
          </w:tcPr>
          <w:p w14:paraId="51BD2E7E" w14:textId="2A34083C" w:rsidR="0076639A" w:rsidRDefault="0076639A" w:rsidP="0076639A">
            <w:pPr>
              <w:rPr>
                <w:rFonts w:ascii="Times New Roman" w:hAnsi="Times New Roman" w:cs="Times New Roman"/>
                <w:sz w:val="24"/>
                <w:szCs w:val="24"/>
              </w:rPr>
            </w:pPr>
            <w:r>
              <w:rPr>
                <w:rFonts w:ascii="Times New Roman" w:hAnsi="Times New Roman" w:cs="Times New Roman"/>
                <w:sz w:val="24"/>
                <w:szCs w:val="24"/>
              </w:rPr>
              <w:t>843-215-4147</w:t>
            </w:r>
          </w:p>
        </w:tc>
      </w:tr>
      <w:tr w:rsidR="0076639A" w14:paraId="114189AB" w14:textId="77777777" w:rsidTr="0076639A">
        <w:tc>
          <w:tcPr>
            <w:tcW w:w="4428" w:type="dxa"/>
          </w:tcPr>
          <w:p w14:paraId="2D5BE2EE" w14:textId="7AABD25F" w:rsidR="0076639A" w:rsidRDefault="0076639A" w:rsidP="0076639A">
            <w:pPr>
              <w:rPr>
                <w:rFonts w:ascii="Times New Roman" w:hAnsi="Times New Roman" w:cs="Times New Roman"/>
                <w:sz w:val="24"/>
                <w:szCs w:val="24"/>
              </w:rPr>
            </w:pPr>
            <w:r w:rsidRPr="0076639A">
              <w:rPr>
                <w:rFonts w:ascii="Times New Roman" w:hAnsi="Times New Roman" w:cs="Times New Roman"/>
                <w:sz w:val="24"/>
                <w:szCs w:val="24"/>
              </w:rPr>
              <w:t>An Extreme Clean</w:t>
            </w:r>
          </w:p>
        </w:tc>
        <w:tc>
          <w:tcPr>
            <w:tcW w:w="2340" w:type="dxa"/>
          </w:tcPr>
          <w:p w14:paraId="391D97DB" w14:textId="7A67600D" w:rsidR="0076639A" w:rsidRDefault="0076639A" w:rsidP="0076639A">
            <w:pPr>
              <w:rPr>
                <w:rFonts w:ascii="Times New Roman" w:hAnsi="Times New Roman" w:cs="Times New Roman"/>
                <w:sz w:val="24"/>
                <w:szCs w:val="24"/>
              </w:rPr>
            </w:pPr>
            <w:r w:rsidRPr="0076639A">
              <w:rPr>
                <w:rFonts w:ascii="Times New Roman" w:hAnsi="Times New Roman" w:cs="Times New Roman"/>
                <w:sz w:val="24"/>
                <w:szCs w:val="24"/>
              </w:rPr>
              <w:t>919-243-8036</w:t>
            </w:r>
          </w:p>
        </w:tc>
      </w:tr>
      <w:tr w:rsidR="0076639A" w14:paraId="03CC183E" w14:textId="77777777" w:rsidTr="0076639A">
        <w:tc>
          <w:tcPr>
            <w:tcW w:w="4428" w:type="dxa"/>
          </w:tcPr>
          <w:p w14:paraId="1A4B2CD5" w14:textId="58F19A88" w:rsidR="0076639A" w:rsidRDefault="0076639A" w:rsidP="0076639A">
            <w:pPr>
              <w:rPr>
                <w:rFonts w:ascii="Times New Roman" w:hAnsi="Times New Roman" w:cs="Times New Roman"/>
                <w:sz w:val="24"/>
                <w:szCs w:val="24"/>
              </w:rPr>
            </w:pPr>
            <w:r>
              <w:rPr>
                <w:rFonts w:ascii="Times New Roman" w:hAnsi="Times New Roman" w:cs="Times New Roman"/>
                <w:sz w:val="24"/>
                <w:szCs w:val="24"/>
              </w:rPr>
              <w:t>Carolina Hot Wash</w:t>
            </w:r>
          </w:p>
        </w:tc>
        <w:tc>
          <w:tcPr>
            <w:tcW w:w="2340" w:type="dxa"/>
          </w:tcPr>
          <w:p w14:paraId="51039456" w14:textId="40FFB4A3" w:rsidR="0076639A" w:rsidRDefault="0076639A" w:rsidP="0076639A">
            <w:pPr>
              <w:rPr>
                <w:rFonts w:ascii="Times New Roman" w:hAnsi="Times New Roman" w:cs="Times New Roman"/>
                <w:sz w:val="24"/>
                <w:szCs w:val="24"/>
              </w:rPr>
            </w:pPr>
            <w:r>
              <w:rPr>
                <w:rFonts w:ascii="Times New Roman" w:hAnsi="Times New Roman" w:cs="Times New Roman"/>
                <w:sz w:val="24"/>
                <w:szCs w:val="24"/>
              </w:rPr>
              <w:t>843-766-2158</w:t>
            </w:r>
          </w:p>
        </w:tc>
      </w:tr>
      <w:tr w:rsidR="0076639A" w14:paraId="0629AF1E" w14:textId="77777777" w:rsidTr="0076639A">
        <w:tc>
          <w:tcPr>
            <w:tcW w:w="4428" w:type="dxa"/>
          </w:tcPr>
          <w:p w14:paraId="47CAA777" w14:textId="3C5AC61A" w:rsidR="0076639A" w:rsidRDefault="0076639A" w:rsidP="0076639A">
            <w:pPr>
              <w:rPr>
                <w:rFonts w:ascii="Times New Roman" w:hAnsi="Times New Roman" w:cs="Times New Roman"/>
                <w:sz w:val="24"/>
                <w:szCs w:val="24"/>
              </w:rPr>
            </w:pPr>
            <w:r>
              <w:rPr>
                <w:rFonts w:ascii="Times New Roman" w:hAnsi="Times New Roman" w:cs="Times New Roman"/>
                <w:sz w:val="24"/>
                <w:szCs w:val="24"/>
              </w:rPr>
              <w:t>Certified Hood and Fire Specialist</w:t>
            </w:r>
          </w:p>
        </w:tc>
        <w:tc>
          <w:tcPr>
            <w:tcW w:w="2340" w:type="dxa"/>
          </w:tcPr>
          <w:p w14:paraId="448748C3" w14:textId="2EB85FCB" w:rsidR="0076639A" w:rsidRDefault="0076639A" w:rsidP="0076639A">
            <w:pPr>
              <w:rPr>
                <w:rFonts w:ascii="Times New Roman" w:hAnsi="Times New Roman" w:cs="Times New Roman"/>
                <w:sz w:val="24"/>
                <w:szCs w:val="24"/>
              </w:rPr>
            </w:pPr>
            <w:r>
              <w:rPr>
                <w:rFonts w:ascii="Times New Roman" w:hAnsi="Times New Roman" w:cs="Times New Roman"/>
                <w:sz w:val="24"/>
                <w:szCs w:val="24"/>
              </w:rPr>
              <w:t>843-693-7194</w:t>
            </w:r>
          </w:p>
        </w:tc>
      </w:tr>
      <w:tr w:rsidR="0076639A" w14:paraId="3D983E72" w14:textId="77777777" w:rsidTr="0076639A">
        <w:tc>
          <w:tcPr>
            <w:tcW w:w="4428" w:type="dxa"/>
          </w:tcPr>
          <w:p w14:paraId="082FBF29" w14:textId="24B7F698" w:rsidR="0076639A" w:rsidRDefault="0076639A" w:rsidP="0076639A">
            <w:pPr>
              <w:rPr>
                <w:rFonts w:ascii="Times New Roman" w:hAnsi="Times New Roman" w:cs="Times New Roman"/>
                <w:sz w:val="24"/>
                <w:szCs w:val="24"/>
              </w:rPr>
            </w:pPr>
            <w:r>
              <w:rPr>
                <w:rFonts w:ascii="Times New Roman" w:hAnsi="Times New Roman" w:cs="Times New Roman"/>
                <w:sz w:val="24"/>
                <w:szCs w:val="24"/>
              </w:rPr>
              <w:t xml:space="preserve">Hood Masters </w:t>
            </w:r>
          </w:p>
        </w:tc>
        <w:tc>
          <w:tcPr>
            <w:tcW w:w="2340" w:type="dxa"/>
          </w:tcPr>
          <w:p w14:paraId="2AC53048" w14:textId="7929AB7B" w:rsidR="0076639A" w:rsidRDefault="0076639A" w:rsidP="0076639A">
            <w:pPr>
              <w:rPr>
                <w:rFonts w:ascii="Times New Roman" w:hAnsi="Times New Roman" w:cs="Times New Roman"/>
                <w:sz w:val="24"/>
                <w:szCs w:val="24"/>
              </w:rPr>
            </w:pPr>
            <w:r>
              <w:rPr>
                <w:rFonts w:ascii="Times New Roman" w:hAnsi="Times New Roman" w:cs="Times New Roman"/>
                <w:sz w:val="24"/>
                <w:szCs w:val="24"/>
              </w:rPr>
              <w:t>843-580-4202</w:t>
            </w:r>
          </w:p>
        </w:tc>
      </w:tr>
      <w:tr w:rsidR="0076639A" w14:paraId="4D824909" w14:textId="77777777" w:rsidTr="0076639A">
        <w:tc>
          <w:tcPr>
            <w:tcW w:w="4428" w:type="dxa"/>
          </w:tcPr>
          <w:p w14:paraId="14A07DA6" w14:textId="78BF6E64" w:rsidR="0076639A" w:rsidRDefault="0076639A" w:rsidP="0076639A">
            <w:pPr>
              <w:rPr>
                <w:rFonts w:ascii="Times New Roman" w:hAnsi="Times New Roman" w:cs="Times New Roman"/>
                <w:sz w:val="24"/>
                <w:szCs w:val="24"/>
              </w:rPr>
            </w:pPr>
            <w:r>
              <w:rPr>
                <w:rFonts w:ascii="Times New Roman" w:hAnsi="Times New Roman" w:cs="Times New Roman"/>
                <w:sz w:val="24"/>
                <w:szCs w:val="24"/>
              </w:rPr>
              <w:t xml:space="preserve">H2O Kitchen Exhaust Cleaning </w:t>
            </w:r>
          </w:p>
        </w:tc>
        <w:tc>
          <w:tcPr>
            <w:tcW w:w="2340" w:type="dxa"/>
          </w:tcPr>
          <w:p w14:paraId="6C0101CC" w14:textId="41677EE6" w:rsidR="0076639A" w:rsidRDefault="0076639A" w:rsidP="0076639A">
            <w:pPr>
              <w:rPr>
                <w:rFonts w:ascii="Times New Roman" w:hAnsi="Times New Roman" w:cs="Times New Roman"/>
                <w:sz w:val="24"/>
                <w:szCs w:val="24"/>
              </w:rPr>
            </w:pPr>
            <w:r>
              <w:rPr>
                <w:rFonts w:ascii="Times New Roman" w:hAnsi="Times New Roman" w:cs="Times New Roman"/>
                <w:sz w:val="24"/>
                <w:szCs w:val="24"/>
              </w:rPr>
              <w:t>843-826-4321</w:t>
            </w:r>
          </w:p>
        </w:tc>
      </w:tr>
      <w:tr w:rsidR="0076639A" w14:paraId="6D45A5CB" w14:textId="77777777" w:rsidTr="0076639A">
        <w:tc>
          <w:tcPr>
            <w:tcW w:w="4428" w:type="dxa"/>
          </w:tcPr>
          <w:p w14:paraId="1A38CD77" w14:textId="66D078E0" w:rsidR="0076639A" w:rsidRDefault="0076639A" w:rsidP="0076639A">
            <w:pPr>
              <w:rPr>
                <w:rFonts w:ascii="Times New Roman" w:hAnsi="Times New Roman" w:cs="Times New Roman"/>
                <w:sz w:val="24"/>
                <w:szCs w:val="24"/>
              </w:rPr>
            </w:pPr>
            <w:r>
              <w:rPr>
                <w:rFonts w:ascii="Times New Roman" w:hAnsi="Times New Roman" w:cs="Times New Roman"/>
                <w:sz w:val="24"/>
                <w:szCs w:val="24"/>
              </w:rPr>
              <w:t xml:space="preserve">Kamco DBA </w:t>
            </w:r>
            <w:proofErr w:type="spellStart"/>
            <w:r>
              <w:rPr>
                <w:rFonts w:ascii="Times New Roman" w:hAnsi="Times New Roman" w:cs="Times New Roman"/>
                <w:sz w:val="24"/>
                <w:szCs w:val="24"/>
              </w:rPr>
              <w:t>Hoodz</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Charleston</w:t>
            </w:r>
          </w:p>
        </w:tc>
        <w:tc>
          <w:tcPr>
            <w:tcW w:w="2340" w:type="dxa"/>
          </w:tcPr>
          <w:p w14:paraId="102F16FD" w14:textId="2B42F681" w:rsidR="0076639A" w:rsidRDefault="0076639A" w:rsidP="0076639A">
            <w:pPr>
              <w:rPr>
                <w:rFonts w:ascii="Times New Roman" w:hAnsi="Times New Roman" w:cs="Times New Roman"/>
                <w:sz w:val="24"/>
                <w:szCs w:val="24"/>
              </w:rPr>
            </w:pPr>
            <w:r>
              <w:rPr>
                <w:rFonts w:ascii="Times New Roman" w:hAnsi="Times New Roman" w:cs="Times New Roman"/>
                <w:sz w:val="24"/>
                <w:szCs w:val="24"/>
              </w:rPr>
              <w:t>843-822-5243</w:t>
            </w:r>
          </w:p>
        </w:tc>
      </w:tr>
      <w:tr w:rsidR="0076639A" w14:paraId="6B91549A" w14:textId="77777777" w:rsidTr="0076639A">
        <w:tc>
          <w:tcPr>
            <w:tcW w:w="4428" w:type="dxa"/>
          </w:tcPr>
          <w:p w14:paraId="1D923954" w14:textId="011D7A95" w:rsidR="0076639A" w:rsidRDefault="00BB4C76" w:rsidP="0076639A">
            <w:pPr>
              <w:rPr>
                <w:rFonts w:ascii="Times New Roman" w:hAnsi="Times New Roman" w:cs="Times New Roman"/>
                <w:sz w:val="24"/>
                <w:szCs w:val="24"/>
              </w:rPr>
            </w:pPr>
            <w:r>
              <w:rPr>
                <w:rFonts w:ascii="Times New Roman" w:hAnsi="Times New Roman" w:cs="Times New Roman"/>
                <w:sz w:val="24"/>
                <w:szCs w:val="24"/>
              </w:rPr>
              <w:t xml:space="preserve">Myrtle Beach Exhaust Services </w:t>
            </w:r>
          </w:p>
        </w:tc>
        <w:tc>
          <w:tcPr>
            <w:tcW w:w="2340" w:type="dxa"/>
          </w:tcPr>
          <w:p w14:paraId="0DAE1CBE" w14:textId="3E96A1FA" w:rsidR="0076639A" w:rsidRDefault="00BB4C76" w:rsidP="0076639A">
            <w:pPr>
              <w:rPr>
                <w:rFonts w:ascii="Times New Roman" w:hAnsi="Times New Roman" w:cs="Times New Roman"/>
                <w:sz w:val="24"/>
                <w:szCs w:val="24"/>
              </w:rPr>
            </w:pPr>
            <w:r>
              <w:rPr>
                <w:rFonts w:ascii="Times New Roman" w:hAnsi="Times New Roman" w:cs="Times New Roman"/>
                <w:sz w:val="24"/>
                <w:szCs w:val="24"/>
              </w:rPr>
              <w:t>843-839-4588</w:t>
            </w:r>
          </w:p>
        </w:tc>
      </w:tr>
      <w:tr w:rsidR="00BB4C76" w14:paraId="4B666848" w14:textId="77777777" w:rsidTr="0076639A">
        <w:tc>
          <w:tcPr>
            <w:tcW w:w="4428" w:type="dxa"/>
          </w:tcPr>
          <w:p w14:paraId="616E9175" w14:textId="33F62EC8" w:rsidR="00BB4C76" w:rsidRDefault="00BB4C76" w:rsidP="0076639A">
            <w:pPr>
              <w:rPr>
                <w:rFonts w:ascii="Times New Roman" w:hAnsi="Times New Roman" w:cs="Times New Roman"/>
                <w:sz w:val="24"/>
                <w:szCs w:val="24"/>
              </w:rPr>
            </w:pPr>
            <w:r>
              <w:rPr>
                <w:rFonts w:ascii="Times New Roman" w:hAnsi="Times New Roman" w:cs="Times New Roman"/>
                <w:sz w:val="24"/>
                <w:szCs w:val="24"/>
              </w:rPr>
              <w:t xml:space="preserve">National Interior Solutions </w:t>
            </w:r>
          </w:p>
        </w:tc>
        <w:tc>
          <w:tcPr>
            <w:tcW w:w="2340" w:type="dxa"/>
          </w:tcPr>
          <w:p w14:paraId="69CF290B" w14:textId="5C333E38" w:rsidR="00BB4C76" w:rsidRDefault="00BB4C76" w:rsidP="0076639A">
            <w:pPr>
              <w:rPr>
                <w:rFonts w:ascii="Times New Roman" w:hAnsi="Times New Roman" w:cs="Times New Roman"/>
                <w:sz w:val="24"/>
                <w:szCs w:val="24"/>
              </w:rPr>
            </w:pPr>
            <w:r>
              <w:rPr>
                <w:rFonts w:ascii="Times New Roman" w:hAnsi="Times New Roman" w:cs="Times New Roman"/>
                <w:sz w:val="24"/>
                <w:szCs w:val="24"/>
              </w:rPr>
              <w:t>800-331-1308</w:t>
            </w:r>
          </w:p>
        </w:tc>
      </w:tr>
      <w:tr w:rsidR="00BB4C76" w14:paraId="470BF03B" w14:textId="77777777" w:rsidTr="0076639A">
        <w:tc>
          <w:tcPr>
            <w:tcW w:w="4428" w:type="dxa"/>
          </w:tcPr>
          <w:p w14:paraId="744BCE9A" w14:textId="5901F215" w:rsidR="00BB4C76" w:rsidRDefault="00BB4C76" w:rsidP="0076639A">
            <w:pPr>
              <w:rPr>
                <w:rFonts w:ascii="Times New Roman" w:hAnsi="Times New Roman" w:cs="Times New Roman"/>
                <w:sz w:val="24"/>
                <w:szCs w:val="24"/>
              </w:rPr>
            </w:pPr>
            <w:r>
              <w:rPr>
                <w:rFonts w:ascii="Times New Roman" w:hAnsi="Times New Roman" w:cs="Times New Roman"/>
                <w:sz w:val="24"/>
                <w:szCs w:val="24"/>
              </w:rPr>
              <w:t xml:space="preserve">Oil and Grease Management </w:t>
            </w:r>
          </w:p>
        </w:tc>
        <w:tc>
          <w:tcPr>
            <w:tcW w:w="2340" w:type="dxa"/>
          </w:tcPr>
          <w:p w14:paraId="1B41D16D" w14:textId="4ACD53E9" w:rsidR="00BB4C76" w:rsidRDefault="00BB4C76" w:rsidP="0076639A">
            <w:pPr>
              <w:rPr>
                <w:rFonts w:ascii="Times New Roman" w:hAnsi="Times New Roman" w:cs="Times New Roman"/>
                <w:sz w:val="24"/>
                <w:szCs w:val="24"/>
              </w:rPr>
            </w:pPr>
            <w:r>
              <w:rPr>
                <w:rFonts w:ascii="Times New Roman" w:hAnsi="Times New Roman" w:cs="Times New Roman"/>
                <w:sz w:val="24"/>
                <w:szCs w:val="24"/>
              </w:rPr>
              <w:t>803-239-7680</w:t>
            </w:r>
          </w:p>
        </w:tc>
      </w:tr>
      <w:tr w:rsidR="00BB4C76" w14:paraId="6BCD09BC" w14:textId="77777777" w:rsidTr="0076639A">
        <w:tc>
          <w:tcPr>
            <w:tcW w:w="4428" w:type="dxa"/>
          </w:tcPr>
          <w:p w14:paraId="36ABF88D" w14:textId="3BFC1AEB" w:rsidR="00BB4C76" w:rsidRDefault="00BB4C76" w:rsidP="0076639A">
            <w:pPr>
              <w:rPr>
                <w:rFonts w:ascii="Times New Roman" w:hAnsi="Times New Roman" w:cs="Times New Roman"/>
                <w:sz w:val="24"/>
                <w:szCs w:val="24"/>
              </w:rPr>
            </w:pPr>
            <w:r>
              <w:rPr>
                <w:rFonts w:ascii="Times New Roman" w:hAnsi="Times New Roman" w:cs="Times New Roman"/>
                <w:sz w:val="24"/>
                <w:szCs w:val="24"/>
              </w:rPr>
              <w:t xml:space="preserve">Positive Impacts South, LLC </w:t>
            </w:r>
          </w:p>
        </w:tc>
        <w:tc>
          <w:tcPr>
            <w:tcW w:w="2340" w:type="dxa"/>
          </w:tcPr>
          <w:p w14:paraId="7E6B0C8A" w14:textId="43CEAB78" w:rsidR="00BB4C76" w:rsidRDefault="00BB4C76" w:rsidP="0076639A">
            <w:pPr>
              <w:rPr>
                <w:rFonts w:ascii="Times New Roman" w:hAnsi="Times New Roman" w:cs="Times New Roman"/>
                <w:sz w:val="24"/>
                <w:szCs w:val="24"/>
              </w:rPr>
            </w:pPr>
            <w:r>
              <w:rPr>
                <w:rFonts w:ascii="Times New Roman" w:hAnsi="Times New Roman" w:cs="Times New Roman"/>
                <w:sz w:val="24"/>
                <w:szCs w:val="24"/>
              </w:rPr>
              <w:t>321-505-5187</w:t>
            </w:r>
          </w:p>
        </w:tc>
      </w:tr>
      <w:tr w:rsidR="00BB4C76" w14:paraId="2C15B677" w14:textId="77777777" w:rsidTr="0076639A">
        <w:tc>
          <w:tcPr>
            <w:tcW w:w="4428" w:type="dxa"/>
          </w:tcPr>
          <w:p w14:paraId="1D325ACD" w14:textId="202D542A" w:rsidR="00BB4C76" w:rsidRDefault="00BB4C76" w:rsidP="0076639A">
            <w:pPr>
              <w:rPr>
                <w:rFonts w:ascii="Times New Roman" w:hAnsi="Times New Roman" w:cs="Times New Roman"/>
                <w:sz w:val="24"/>
                <w:szCs w:val="24"/>
              </w:rPr>
            </w:pPr>
            <w:r>
              <w:rPr>
                <w:rFonts w:ascii="Times New Roman" w:hAnsi="Times New Roman" w:cs="Times New Roman"/>
                <w:sz w:val="24"/>
                <w:szCs w:val="24"/>
              </w:rPr>
              <w:t>Pye Barker</w:t>
            </w:r>
          </w:p>
        </w:tc>
        <w:tc>
          <w:tcPr>
            <w:tcW w:w="2340" w:type="dxa"/>
          </w:tcPr>
          <w:p w14:paraId="2FD22657" w14:textId="29DE3FD7" w:rsidR="00BB4C76" w:rsidRDefault="00BB4C76" w:rsidP="0076639A">
            <w:pPr>
              <w:rPr>
                <w:rFonts w:ascii="Times New Roman" w:hAnsi="Times New Roman" w:cs="Times New Roman"/>
                <w:sz w:val="24"/>
                <w:szCs w:val="24"/>
              </w:rPr>
            </w:pPr>
            <w:r>
              <w:rPr>
                <w:rFonts w:ascii="Times New Roman" w:hAnsi="Times New Roman" w:cs="Times New Roman"/>
                <w:sz w:val="24"/>
                <w:szCs w:val="24"/>
              </w:rPr>
              <w:t>866-95+-8944</w:t>
            </w:r>
          </w:p>
        </w:tc>
      </w:tr>
    </w:tbl>
    <w:p w14:paraId="1D0632B9" w14:textId="77777777" w:rsidR="0076639A" w:rsidRPr="0076639A" w:rsidRDefault="0076639A" w:rsidP="0076639A">
      <w:pPr>
        <w:rPr>
          <w:rFonts w:ascii="Times New Roman" w:hAnsi="Times New Roman" w:cs="Times New Roman"/>
          <w:sz w:val="24"/>
          <w:szCs w:val="24"/>
        </w:rPr>
      </w:pPr>
    </w:p>
    <w:sectPr w:rsidR="0076639A" w:rsidRPr="0076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9A"/>
    <w:rsid w:val="002B18BE"/>
    <w:rsid w:val="006A3358"/>
    <w:rsid w:val="0076639A"/>
    <w:rsid w:val="00A42C60"/>
    <w:rsid w:val="00A80714"/>
    <w:rsid w:val="00AE2290"/>
    <w:rsid w:val="00BB33F1"/>
    <w:rsid w:val="00BB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6A57"/>
  <w15:chartTrackingRefBased/>
  <w15:docId w15:val="{66ACE965-CF9A-4EB8-9937-A0473CEC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39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6639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6639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6639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6639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663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663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663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663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39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663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6639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6639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76639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7663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663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663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6639A"/>
    <w:rPr>
      <w:rFonts w:eastAsiaTheme="majorEastAsia" w:cstheme="majorBidi"/>
      <w:color w:val="272727" w:themeColor="text1" w:themeTint="D8"/>
    </w:rPr>
  </w:style>
  <w:style w:type="paragraph" w:styleId="Title">
    <w:name w:val="Title"/>
    <w:basedOn w:val="Normal"/>
    <w:next w:val="Normal"/>
    <w:link w:val="TitleChar"/>
    <w:uiPriority w:val="10"/>
    <w:qFormat/>
    <w:rsid w:val="007663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63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663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663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6639A"/>
    <w:pPr>
      <w:spacing w:before="160"/>
      <w:jc w:val="center"/>
    </w:pPr>
    <w:rPr>
      <w:i/>
      <w:iCs/>
      <w:color w:val="404040" w:themeColor="text1" w:themeTint="BF"/>
    </w:rPr>
  </w:style>
  <w:style w:type="character" w:customStyle="1" w:styleId="QuoteChar">
    <w:name w:val="Quote Char"/>
    <w:basedOn w:val="DefaultParagraphFont"/>
    <w:link w:val="Quote"/>
    <w:uiPriority w:val="29"/>
    <w:rsid w:val="0076639A"/>
    <w:rPr>
      <w:i/>
      <w:iCs/>
      <w:color w:val="404040" w:themeColor="text1" w:themeTint="BF"/>
    </w:rPr>
  </w:style>
  <w:style w:type="paragraph" w:styleId="ListParagraph">
    <w:name w:val="List Paragraph"/>
    <w:basedOn w:val="Normal"/>
    <w:uiPriority w:val="34"/>
    <w:qFormat/>
    <w:rsid w:val="0076639A"/>
    <w:pPr>
      <w:ind w:left="720"/>
      <w:contextualSpacing/>
    </w:pPr>
  </w:style>
  <w:style w:type="character" w:styleId="IntenseEmphasis">
    <w:name w:val="Intense Emphasis"/>
    <w:basedOn w:val="DefaultParagraphFont"/>
    <w:uiPriority w:val="21"/>
    <w:qFormat/>
    <w:rsid w:val="0076639A"/>
    <w:rPr>
      <w:i/>
      <w:iCs/>
      <w:color w:val="2F5496" w:themeColor="accent1" w:themeShade="BF"/>
    </w:rPr>
  </w:style>
  <w:style w:type="paragraph" w:styleId="IntenseQuote">
    <w:name w:val="Intense Quote"/>
    <w:basedOn w:val="Normal"/>
    <w:next w:val="Normal"/>
    <w:link w:val="IntenseQuoteChar"/>
    <w:uiPriority w:val="30"/>
    <w:qFormat/>
    <w:rsid w:val="0076639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76639A"/>
    <w:rPr>
      <w:i/>
      <w:iCs/>
      <w:color w:val="2F5496" w:themeColor="accent1" w:themeShade="BF"/>
    </w:rPr>
  </w:style>
  <w:style w:type="character" w:styleId="IntenseReference">
    <w:name w:val="Intense Reference"/>
    <w:basedOn w:val="DefaultParagraphFont"/>
    <w:uiPriority w:val="32"/>
    <w:qFormat/>
    <w:rsid w:val="0076639A"/>
    <w:rPr>
      <w:b/>
      <w:bCs/>
      <w:smallCaps/>
      <w:color w:val="2F5496" w:themeColor="accent1" w:themeShade="BF"/>
      <w:spacing w:val="5"/>
    </w:rPr>
  </w:style>
  <w:style w:type="table" w:styleId="TableGrid">
    <w:name w:val="Table Grid"/>
    <w:basedOn w:val="TableNormal"/>
    <w:uiPriority w:val="39"/>
    <w:rsid w:val="0076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Wanda</dc:creator>
  <cp:keywords/>
  <dc:description/>
  <cp:lastModifiedBy>Miller, Wanda</cp:lastModifiedBy>
  <cp:revision>1</cp:revision>
  <dcterms:created xsi:type="dcterms:W3CDTF">2024-04-18T17:36:00Z</dcterms:created>
  <dcterms:modified xsi:type="dcterms:W3CDTF">2024-04-18T17:51:00Z</dcterms:modified>
</cp:coreProperties>
</file>