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3"/>
        <w:gridCol w:w="3702"/>
        <w:gridCol w:w="2340"/>
      </w:tblGrid>
      <w:tr w:rsidR="007A5C69" w14:paraId="52B3A3DF" w14:textId="77777777" w:rsidTr="11A4335C">
        <w:trPr>
          <w:trHeight w:val="390"/>
        </w:trPr>
        <w:tc>
          <w:tcPr>
            <w:tcW w:w="3313" w:type="dxa"/>
            <w:vMerge w:val="restart"/>
          </w:tcPr>
          <w:p w14:paraId="353805A3" w14:textId="2D57540A" w:rsidR="007A5C69" w:rsidRDefault="00576010" w:rsidP="11A4335C">
            <w:bookmarkStart w:id="0" w:name="_Hlk90290929"/>
            <w:r>
              <w:rPr>
                <w:rFonts w:ascii="Times New Roman"/>
                <w:noProof/>
                <w:sz w:val="20"/>
              </w:rPr>
              <w:drawing>
                <wp:anchor distT="0" distB="0" distL="114300" distR="114300" simplePos="0" relativeHeight="251660288" behindDoc="0" locked="0" layoutInCell="1" allowOverlap="1" wp14:anchorId="121C0FDD" wp14:editId="7B5894D2">
                  <wp:simplePos x="0" y="0"/>
                  <wp:positionH relativeFrom="column">
                    <wp:posOffset>321107</wp:posOffset>
                  </wp:positionH>
                  <wp:positionV relativeFrom="paragraph">
                    <wp:posOffset>45002</wp:posOffset>
                  </wp:positionV>
                  <wp:extent cx="1566549" cy="1542224"/>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66549" cy="1542224"/>
                          </a:xfrm>
                          <a:prstGeom prst="rect">
                            <a:avLst/>
                          </a:prstGeom>
                          <a:noFill/>
                        </pic:spPr>
                      </pic:pic>
                    </a:graphicData>
                  </a:graphic>
                  <wp14:sizeRelH relativeFrom="margin">
                    <wp14:pctWidth>0</wp14:pctWidth>
                  </wp14:sizeRelH>
                  <wp14:sizeRelV relativeFrom="margin">
                    <wp14:pctHeight>0</wp14:pctHeight>
                  </wp14:sizeRelV>
                </wp:anchor>
              </w:drawing>
            </w:r>
          </w:p>
          <w:p w14:paraId="413D180E" w14:textId="465B0839" w:rsidR="007A5C69" w:rsidRDefault="007A5C69">
            <w:pPr>
              <w:pStyle w:val="TableParagraph"/>
              <w:rPr>
                <w:rFonts w:ascii="Times New Roman"/>
                <w:i/>
                <w:sz w:val="14"/>
              </w:rPr>
            </w:pPr>
          </w:p>
          <w:p w14:paraId="5FD0A2C2" w14:textId="2CF2EDA9" w:rsidR="007A5C69" w:rsidRDefault="007A5C69">
            <w:pPr>
              <w:pStyle w:val="TableParagraph"/>
              <w:ind w:left="108"/>
              <w:rPr>
                <w:rFonts w:ascii="Times New Roman"/>
                <w:sz w:val="20"/>
              </w:rPr>
            </w:pPr>
          </w:p>
        </w:tc>
        <w:tc>
          <w:tcPr>
            <w:tcW w:w="6042" w:type="dxa"/>
            <w:gridSpan w:val="2"/>
          </w:tcPr>
          <w:p w14:paraId="6200C5DD" w14:textId="03D688F8" w:rsidR="007A5C69" w:rsidRDefault="0065673E" w:rsidP="0065673E">
            <w:pPr>
              <w:pStyle w:val="TableParagraph"/>
              <w:spacing w:line="371" w:lineRule="exact"/>
              <w:rPr>
                <w:rFonts w:ascii="Calibri"/>
                <w:sz w:val="32"/>
              </w:rPr>
            </w:pPr>
            <w:bookmarkStart w:id="1" w:name="CFD_Info-Mobile_Food_Vending.pdf"/>
            <w:bookmarkEnd w:id="1"/>
            <w:r>
              <w:rPr>
                <w:rFonts w:ascii="Calibri"/>
                <w:color w:val="FF0000"/>
                <w:sz w:val="32"/>
              </w:rPr>
              <w:t xml:space="preserve"> </w:t>
            </w:r>
            <w:r w:rsidR="00215AA9">
              <w:rPr>
                <w:rFonts w:ascii="Calibri"/>
                <w:color w:val="FF0000"/>
                <w:sz w:val="32"/>
              </w:rPr>
              <w:t>Code</w:t>
            </w:r>
            <w:r w:rsidR="00215AA9">
              <w:rPr>
                <w:rFonts w:ascii="Calibri"/>
                <w:color w:val="FF0000"/>
                <w:spacing w:val="-5"/>
                <w:sz w:val="32"/>
              </w:rPr>
              <w:t xml:space="preserve"> </w:t>
            </w:r>
            <w:r w:rsidR="00215AA9">
              <w:rPr>
                <w:rFonts w:ascii="Calibri"/>
                <w:color w:val="FF0000"/>
                <w:sz w:val="32"/>
              </w:rPr>
              <w:t>Compliance</w:t>
            </w:r>
            <w:r w:rsidR="00215AA9">
              <w:rPr>
                <w:rFonts w:ascii="Calibri"/>
                <w:color w:val="FF0000"/>
                <w:spacing w:val="-2"/>
                <w:sz w:val="32"/>
              </w:rPr>
              <w:t xml:space="preserve"> </w:t>
            </w:r>
            <w:r w:rsidR="00215AA9">
              <w:rPr>
                <w:rFonts w:ascii="Calibri"/>
                <w:color w:val="FF0000"/>
                <w:sz w:val="32"/>
              </w:rPr>
              <w:t>Guideline</w:t>
            </w:r>
          </w:p>
        </w:tc>
      </w:tr>
      <w:tr w:rsidR="007A5C69" w14:paraId="559BC19D" w14:textId="77777777" w:rsidTr="11A4335C">
        <w:trPr>
          <w:trHeight w:val="438"/>
        </w:trPr>
        <w:tc>
          <w:tcPr>
            <w:tcW w:w="3313" w:type="dxa"/>
            <w:vMerge/>
          </w:tcPr>
          <w:p w14:paraId="50A29420" w14:textId="77777777" w:rsidR="007A5C69" w:rsidRPr="0065673E" w:rsidRDefault="007A5C69">
            <w:pPr>
              <w:rPr>
                <w:sz w:val="24"/>
              </w:rPr>
            </w:pPr>
          </w:p>
        </w:tc>
        <w:tc>
          <w:tcPr>
            <w:tcW w:w="6042" w:type="dxa"/>
            <w:gridSpan w:val="2"/>
          </w:tcPr>
          <w:p w14:paraId="081981F8" w14:textId="37E17E6D" w:rsidR="007A5C69" w:rsidRPr="0065673E" w:rsidRDefault="00215AA9" w:rsidP="0065673E">
            <w:pPr>
              <w:pStyle w:val="TableParagraph"/>
              <w:spacing w:before="53"/>
              <w:ind w:left="127"/>
              <w:jc w:val="both"/>
              <w:rPr>
                <w:rFonts w:ascii="Calibri"/>
                <w:b/>
                <w:sz w:val="24"/>
              </w:rPr>
            </w:pPr>
            <w:r w:rsidRPr="0065673E">
              <w:rPr>
                <w:rFonts w:ascii="Calibri"/>
                <w:b/>
                <w:sz w:val="24"/>
              </w:rPr>
              <w:t>Mobile</w:t>
            </w:r>
            <w:r w:rsidRPr="0065673E">
              <w:rPr>
                <w:rFonts w:ascii="Calibri"/>
                <w:b/>
                <w:spacing w:val="-3"/>
                <w:sz w:val="24"/>
              </w:rPr>
              <w:t xml:space="preserve"> </w:t>
            </w:r>
            <w:r w:rsidRPr="0065673E">
              <w:rPr>
                <w:rFonts w:ascii="Calibri"/>
                <w:b/>
                <w:sz w:val="24"/>
              </w:rPr>
              <w:t>Food</w:t>
            </w:r>
            <w:r w:rsidRPr="0065673E">
              <w:rPr>
                <w:rFonts w:ascii="Calibri"/>
                <w:b/>
                <w:spacing w:val="-3"/>
                <w:sz w:val="24"/>
              </w:rPr>
              <w:t xml:space="preserve"> </w:t>
            </w:r>
            <w:r w:rsidRPr="0065673E">
              <w:rPr>
                <w:rFonts w:ascii="Calibri"/>
                <w:b/>
                <w:sz w:val="24"/>
              </w:rPr>
              <w:t>Vending</w:t>
            </w:r>
            <w:r w:rsidRPr="0065673E">
              <w:rPr>
                <w:rFonts w:ascii="Calibri"/>
                <w:b/>
                <w:spacing w:val="-3"/>
                <w:sz w:val="24"/>
              </w:rPr>
              <w:t xml:space="preserve"> </w:t>
            </w:r>
            <w:r w:rsidRPr="0065673E">
              <w:rPr>
                <w:rFonts w:ascii="Calibri"/>
                <w:b/>
                <w:sz w:val="24"/>
              </w:rPr>
              <w:t>Unit</w:t>
            </w:r>
            <w:r w:rsidRPr="0065673E">
              <w:rPr>
                <w:rFonts w:ascii="Calibri"/>
                <w:b/>
                <w:spacing w:val="-2"/>
                <w:sz w:val="24"/>
              </w:rPr>
              <w:t xml:space="preserve"> </w:t>
            </w:r>
            <w:r w:rsidR="00576010" w:rsidRPr="0065673E">
              <w:rPr>
                <w:rFonts w:ascii="Calibri"/>
                <w:b/>
                <w:sz w:val="24"/>
              </w:rPr>
              <w:t>S</w:t>
            </w:r>
            <w:r w:rsidRPr="0065673E">
              <w:rPr>
                <w:rFonts w:ascii="Calibri"/>
                <w:b/>
                <w:sz w:val="24"/>
              </w:rPr>
              <w:t>afety</w:t>
            </w:r>
            <w:r w:rsidRPr="0065673E">
              <w:rPr>
                <w:rFonts w:ascii="Calibri"/>
                <w:b/>
                <w:spacing w:val="-3"/>
                <w:sz w:val="24"/>
              </w:rPr>
              <w:t xml:space="preserve"> </w:t>
            </w:r>
            <w:r w:rsidRPr="0065673E">
              <w:rPr>
                <w:rFonts w:ascii="Calibri"/>
                <w:b/>
                <w:sz w:val="24"/>
              </w:rPr>
              <w:t>Inspection</w:t>
            </w:r>
          </w:p>
        </w:tc>
      </w:tr>
      <w:bookmarkEnd w:id="0"/>
      <w:tr w:rsidR="007A5C69" w14:paraId="5C16F61E" w14:textId="77777777" w:rsidTr="11A4335C">
        <w:trPr>
          <w:trHeight w:val="361"/>
        </w:trPr>
        <w:tc>
          <w:tcPr>
            <w:tcW w:w="3313" w:type="dxa"/>
            <w:vMerge/>
          </w:tcPr>
          <w:p w14:paraId="535F788E" w14:textId="77777777" w:rsidR="007A5C69" w:rsidRDefault="007A5C69">
            <w:pPr>
              <w:rPr>
                <w:sz w:val="2"/>
                <w:szCs w:val="2"/>
              </w:rPr>
            </w:pPr>
          </w:p>
        </w:tc>
        <w:tc>
          <w:tcPr>
            <w:tcW w:w="3702" w:type="dxa"/>
            <w:vMerge w:val="restart"/>
          </w:tcPr>
          <w:p w14:paraId="10A0B53B" w14:textId="76F655F2" w:rsidR="007A5C69" w:rsidRDefault="00215AA9">
            <w:pPr>
              <w:pStyle w:val="TableParagraph"/>
              <w:spacing w:line="268" w:lineRule="exact"/>
              <w:ind w:left="108"/>
              <w:rPr>
                <w:rFonts w:ascii="Calibri"/>
                <w:b/>
              </w:rPr>
            </w:pPr>
            <w:r>
              <w:rPr>
                <w:rFonts w:ascii="Calibri"/>
                <w:b/>
              </w:rPr>
              <w:t>Fire</w:t>
            </w:r>
            <w:r>
              <w:rPr>
                <w:rFonts w:ascii="Calibri"/>
                <w:b/>
                <w:spacing w:val="-3"/>
              </w:rPr>
              <w:t xml:space="preserve"> </w:t>
            </w:r>
            <w:r w:rsidR="000E5518">
              <w:rPr>
                <w:rFonts w:ascii="Calibri"/>
                <w:b/>
              </w:rPr>
              <w:t>Inspection</w:t>
            </w:r>
            <w:r>
              <w:rPr>
                <w:rFonts w:ascii="Calibri"/>
                <w:b/>
                <w:spacing w:val="-4"/>
              </w:rPr>
              <w:t xml:space="preserve"> </w:t>
            </w:r>
            <w:r>
              <w:rPr>
                <w:rFonts w:ascii="Calibri"/>
                <w:b/>
              </w:rPr>
              <w:t>Bureau</w:t>
            </w:r>
          </w:p>
          <w:p w14:paraId="4F1E9CBD" w14:textId="634C2E7B" w:rsidR="00576010" w:rsidRPr="00576010" w:rsidRDefault="00576010" w:rsidP="00576010">
            <w:pPr>
              <w:pStyle w:val="TableParagraph"/>
              <w:spacing w:before="3" w:line="244" w:lineRule="exact"/>
              <w:ind w:left="108"/>
              <w:rPr>
                <w:rFonts w:ascii="Calibri"/>
                <w:sz w:val="20"/>
              </w:rPr>
            </w:pPr>
            <w:r w:rsidRPr="00576010">
              <w:rPr>
                <w:rFonts w:ascii="Calibri"/>
                <w:sz w:val="20"/>
              </w:rPr>
              <w:t>North Charleston Fire Department</w:t>
            </w:r>
          </w:p>
          <w:p w14:paraId="4803C9CE" w14:textId="77777777" w:rsidR="00576010" w:rsidRDefault="00576010" w:rsidP="00576010">
            <w:pPr>
              <w:pStyle w:val="TableParagraph"/>
              <w:spacing w:before="3" w:line="244" w:lineRule="exact"/>
              <w:ind w:left="108"/>
              <w:rPr>
                <w:rFonts w:ascii="Calibri"/>
                <w:sz w:val="20"/>
              </w:rPr>
            </w:pPr>
            <w:r w:rsidRPr="00576010">
              <w:rPr>
                <w:rFonts w:ascii="Calibri"/>
                <w:sz w:val="20"/>
              </w:rPr>
              <w:t xml:space="preserve">Fire Inspection Bureau </w:t>
            </w:r>
          </w:p>
          <w:p w14:paraId="646FD1AE" w14:textId="72EEA383" w:rsidR="00576010" w:rsidRPr="00576010" w:rsidRDefault="00576010" w:rsidP="00576010">
            <w:pPr>
              <w:pStyle w:val="TableParagraph"/>
              <w:spacing w:before="3" w:line="244" w:lineRule="exact"/>
              <w:ind w:left="108"/>
              <w:rPr>
                <w:rFonts w:ascii="Calibri"/>
                <w:sz w:val="20"/>
              </w:rPr>
            </w:pPr>
            <w:r w:rsidRPr="00576010">
              <w:rPr>
                <w:rFonts w:ascii="Calibri"/>
                <w:sz w:val="20"/>
              </w:rPr>
              <w:t>P.O. Box 190016</w:t>
            </w:r>
          </w:p>
          <w:p w14:paraId="30CBEF68" w14:textId="77777777" w:rsidR="00576010" w:rsidRPr="00576010" w:rsidRDefault="00576010" w:rsidP="00576010">
            <w:pPr>
              <w:pStyle w:val="TableParagraph"/>
              <w:spacing w:before="3" w:line="244" w:lineRule="exact"/>
              <w:ind w:left="108"/>
              <w:rPr>
                <w:rFonts w:ascii="Calibri"/>
                <w:sz w:val="20"/>
              </w:rPr>
            </w:pPr>
            <w:r w:rsidRPr="00576010">
              <w:rPr>
                <w:rFonts w:ascii="Calibri"/>
                <w:sz w:val="20"/>
              </w:rPr>
              <w:t>North Charleston, SC 29419</w:t>
            </w:r>
          </w:p>
          <w:p w14:paraId="475CC900" w14:textId="77777777" w:rsidR="00576010" w:rsidRDefault="00576010" w:rsidP="00576010">
            <w:pPr>
              <w:pStyle w:val="TableParagraph"/>
              <w:spacing w:line="244" w:lineRule="exact"/>
              <w:ind w:left="108"/>
              <w:rPr>
                <w:rFonts w:ascii="Calibri"/>
                <w:sz w:val="20"/>
              </w:rPr>
            </w:pPr>
            <w:r w:rsidRPr="00576010">
              <w:rPr>
                <w:rFonts w:ascii="Calibri"/>
                <w:sz w:val="20"/>
              </w:rPr>
              <w:t>Office: 843-740-2622</w:t>
            </w:r>
          </w:p>
          <w:p w14:paraId="07177D6A" w14:textId="0CAEC7BD" w:rsidR="007A5C69" w:rsidRDefault="005E0400" w:rsidP="00576010">
            <w:pPr>
              <w:pStyle w:val="TableParagraph"/>
              <w:spacing w:line="244" w:lineRule="exact"/>
              <w:ind w:left="108"/>
              <w:rPr>
                <w:rFonts w:ascii="Calibri"/>
                <w:sz w:val="20"/>
              </w:rPr>
            </w:pPr>
            <w:hyperlink r:id="rId9" w:history="1">
              <w:r w:rsidR="00576010" w:rsidRPr="00C20CC9">
                <w:rPr>
                  <w:rStyle w:val="Hyperlink"/>
                  <w:rFonts w:ascii="Calibri"/>
                  <w:sz w:val="20"/>
                </w:rPr>
                <w:t>www.northcharleson.org</w:t>
              </w:r>
            </w:hyperlink>
          </w:p>
        </w:tc>
        <w:tc>
          <w:tcPr>
            <w:tcW w:w="2340" w:type="dxa"/>
          </w:tcPr>
          <w:p w14:paraId="2B32EF66" w14:textId="551B1AD1" w:rsidR="007A5C69" w:rsidRDefault="00215AA9">
            <w:pPr>
              <w:pStyle w:val="TableParagraph"/>
              <w:spacing w:before="44"/>
              <w:ind w:left="108"/>
              <w:rPr>
                <w:rFonts w:ascii="Calibri"/>
              </w:rPr>
            </w:pPr>
            <w:r>
              <w:rPr>
                <w:rFonts w:ascii="Calibri"/>
              </w:rPr>
              <w:t>Issued:</w:t>
            </w:r>
            <w:r>
              <w:rPr>
                <w:rFonts w:ascii="Calibri"/>
                <w:spacing w:val="-8"/>
              </w:rPr>
              <w:t xml:space="preserve"> </w:t>
            </w:r>
            <w:r w:rsidR="00BF0369">
              <w:rPr>
                <w:rFonts w:ascii="Calibri"/>
              </w:rPr>
              <w:t>01</w:t>
            </w:r>
            <w:r w:rsidR="00576010">
              <w:rPr>
                <w:rFonts w:ascii="Calibri"/>
              </w:rPr>
              <w:t>/1</w:t>
            </w:r>
            <w:r w:rsidR="00BF0369">
              <w:rPr>
                <w:rFonts w:ascii="Calibri"/>
              </w:rPr>
              <w:t>0</w:t>
            </w:r>
            <w:r w:rsidR="00576010">
              <w:rPr>
                <w:rFonts w:ascii="Calibri"/>
              </w:rPr>
              <w:t>/202</w:t>
            </w:r>
            <w:r w:rsidR="00BF0369">
              <w:rPr>
                <w:rFonts w:ascii="Calibri"/>
              </w:rPr>
              <w:t>2</w:t>
            </w:r>
          </w:p>
        </w:tc>
      </w:tr>
      <w:tr w:rsidR="007A5C69" w14:paraId="4704B7C3" w14:textId="77777777" w:rsidTr="11A4335C">
        <w:trPr>
          <w:trHeight w:val="359"/>
        </w:trPr>
        <w:tc>
          <w:tcPr>
            <w:tcW w:w="3313" w:type="dxa"/>
            <w:vMerge/>
          </w:tcPr>
          <w:p w14:paraId="77ECC379" w14:textId="77777777" w:rsidR="007A5C69" w:rsidRDefault="007A5C69">
            <w:pPr>
              <w:rPr>
                <w:sz w:val="2"/>
                <w:szCs w:val="2"/>
              </w:rPr>
            </w:pPr>
          </w:p>
        </w:tc>
        <w:tc>
          <w:tcPr>
            <w:tcW w:w="3702" w:type="dxa"/>
            <w:vMerge/>
          </w:tcPr>
          <w:p w14:paraId="5113EC59" w14:textId="77777777" w:rsidR="007A5C69" w:rsidRDefault="007A5C69">
            <w:pPr>
              <w:rPr>
                <w:sz w:val="2"/>
                <w:szCs w:val="2"/>
              </w:rPr>
            </w:pPr>
          </w:p>
        </w:tc>
        <w:tc>
          <w:tcPr>
            <w:tcW w:w="2340" w:type="dxa"/>
          </w:tcPr>
          <w:p w14:paraId="045EE1AF" w14:textId="34D722EB" w:rsidR="007A5C69" w:rsidRDefault="00215AA9">
            <w:pPr>
              <w:pStyle w:val="TableParagraph"/>
              <w:spacing w:before="42"/>
              <w:ind w:left="108"/>
              <w:rPr>
                <w:rFonts w:ascii="Calibri"/>
              </w:rPr>
            </w:pPr>
            <w:r>
              <w:rPr>
                <w:rFonts w:ascii="Calibri"/>
              </w:rPr>
              <w:t>Revised:</w:t>
            </w:r>
            <w:r w:rsidR="00077BB8">
              <w:rPr>
                <w:rFonts w:ascii="Calibri"/>
              </w:rPr>
              <w:t xml:space="preserve"> 03/01/202</w:t>
            </w:r>
            <w:r w:rsidR="005E0400">
              <w:rPr>
                <w:rFonts w:ascii="Calibri"/>
              </w:rPr>
              <w:t>4</w:t>
            </w:r>
          </w:p>
        </w:tc>
      </w:tr>
      <w:tr w:rsidR="007A5C69" w14:paraId="38A852EA" w14:textId="77777777" w:rsidTr="11A4335C">
        <w:trPr>
          <w:trHeight w:val="1010"/>
        </w:trPr>
        <w:tc>
          <w:tcPr>
            <w:tcW w:w="3313" w:type="dxa"/>
            <w:vMerge/>
          </w:tcPr>
          <w:p w14:paraId="1B0A8EBB" w14:textId="77777777" w:rsidR="007A5C69" w:rsidRDefault="007A5C69">
            <w:pPr>
              <w:rPr>
                <w:sz w:val="2"/>
                <w:szCs w:val="2"/>
              </w:rPr>
            </w:pPr>
          </w:p>
        </w:tc>
        <w:tc>
          <w:tcPr>
            <w:tcW w:w="3702" w:type="dxa"/>
            <w:vMerge/>
          </w:tcPr>
          <w:p w14:paraId="7F125C12" w14:textId="77777777" w:rsidR="007A5C69" w:rsidRDefault="007A5C69">
            <w:pPr>
              <w:rPr>
                <w:sz w:val="2"/>
                <w:szCs w:val="2"/>
              </w:rPr>
            </w:pPr>
          </w:p>
        </w:tc>
        <w:tc>
          <w:tcPr>
            <w:tcW w:w="2340" w:type="dxa"/>
          </w:tcPr>
          <w:p w14:paraId="7E630AF5" w14:textId="77777777" w:rsidR="007A5C69" w:rsidRDefault="00215AA9">
            <w:pPr>
              <w:pStyle w:val="TableParagraph"/>
              <w:spacing w:before="176"/>
              <w:ind w:left="208"/>
              <w:rPr>
                <w:rFonts w:ascii="Calibri"/>
                <w:b/>
              </w:rPr>
            </w:pPr>
            <w:r>
              <w:rPr>
                <w:rFonts w:ascii="Calibri"/>
                <w:b/>
                <w:color w:val="FF0000"/>
              </w:rPr>
              <w:t>**Permit</w:t>
            </w:r>
            <w:r>
              <w:rPr>
                <w:rFonts w:ascii="Calibri"/>
                <w:b/>
                <w:color w:val="FF0000"/>
                <w:spacing w:val="-3"/>
              </w:rPr>
              <w:t xml:space="preserve"> </w:t>
            </w:r>
            <w:r>
              <w:rPr>
                <w:rFonts w:ascii="Calibri"/>
                <w:b/>
                <w:color w:val="FF0000"/>
              </w:rPr>
              <w:t>Required**</w:t>
            </w:r>
          </w:p>
        </w:tc>
      </w:tr>
    </w:tbl>
    <w:p w14:paraId="2C81A2DE" w14:textId="77777777" w:rsidR="007A5C69" w:rsidRDefault="007A5C69" w:rsidP="0065673E">
      <w:pPr>
        <w:pStyle w:val="BodyText"/>
        <w:rPr>
          <w:rFonts w:ascii="Times New Roman"/>
          <w:i/>
          <w:sz w:val="9"/>
        </w:rPr>
      </w:pPr>
    </w:p>
    <w:p w14:paraId="57649D05" w14:textId="3A031FD0" w:rsidR="0065673E" w:rsidRDefault="0065673E" w:rsidP="0065673E">
      <w:pPr>
        <w:ind w:left="922" w:right="1022"/>
        <w:jc w:val="both"/>
        <w:rPr>
          <w:rFonts w:ascii="Calibri"/>
          <w:sz w:val="24"/>
        </w:rPr>
      </w:pPr>
      <w:r w:rsidRPr="0065673E">
        <w:rPr>
          <w:rFonts w:ascii="Calibri"/>
          <w:sz w:val="24"/>
        </w:rPr>
        <w:t xml:space="preserve">Our goal is to </w:t>
      </w:r>
      <w:r w:rsidR="000763B8">
        <w:rPr>
          <w:rFonts w:ascii="Calibri"/>
          <w:sz w:val="24"/>
        </w:rPr>
        <w:t>ensure that mobile food vending</w:t>
      </w:r>
      <w:r w:rsidRPr="0065673E">
        <w:rPr>
          <w:rFonts w:ascii="Calibri"/>
          <w:sz w:val="24"/>
        </w:rPr>
        <w:t xml:space="preserve"> operations are conducted in a safe manner </w:t>
      </w:r>
      <w:r w:rsidR="000763B8">
        <w:rPr>
          <w:rFonts w:ascii="Calibri"/>
          <w:sz w:val="24"/>
        </w:rPr>
        <w:t xml:space="preserve">and </w:t>
      </w:r>
      <w:r w:rsidR="000763B8" w:rsidRPr="0065673E">
        <w:rPr>
          <w:rFonts w:ascii="Calibri"/>
          <w:sz w:val="24"/>
        </w:rPr>
        <w:t>to</w:t>
      </w:r>
      <w:r w:rsidR="000763B8">
        <w:rPr>
          <w:rFonts w:ascii="Calibri"/>
          <w:sz w:val="24"/>
        </w:rPr>
        <w:t xml:space="preserve"> </w:t>
      </w:r>
      <w:r w:rsidRPr="0065673E">
        <w:rPr>
          <w:rFonts w:ascii="Calibri"/>
          <w:sz w:val="24"/>
        </w:rPr>
        <w:t xml:space="preserve">help the continued </w:t>
      </w:r>
      <w:r w:rsidR="000763B8">
        <w:rPr>
          <w:rFonts w:ascii="Calibri"/>
          <w:sz w:val="24"/>
        </w:rPr>
        <w:t xml:space="preserve">safe </w:t>
      </w:r>
      <w:r w:rsidRPr="0065673E">
        <w:rPr>
          <w:rFonts w:ascii="Calibri"/>
          <w:sz w:val="24"/>
        </w:rPr>
        <w:t>operation</w:t>
      </w:r>
      <w:r w:rsidR="000763B8">
        <w:rPr>
          <w:rFonts w:ascii="Calibri"/>
          <w:sz w:val="24"/>
        </w:rPr>
        <w:t>s</w:t>
      </w:r>
      <w:r w:rsidRPr="0065673E">
        <w:rPr>
          <w:rFonts w:ascii="Calibri"/>
          <w:sz w:val="24"/>
        </w:rPr>
        <w:t xml:space="preserve"> of the business while reducing potential hazards that may threaten public safety.  Routine inspections will be conducted for mobile food vendors to identify and eliminate basic fire hazards </w:t>
      </w:r>
      <w:r w:rsidR="00CC27A8">
        <w:rPr>
          <w:rFonts w:ascii="Calibri"/>
          <w:sz w:val="24"/>
        </w:rPr>
        <w:t xml:space="preserve">and </w:t>
      </w:r>
      <w:r w:rsidRPr="0065673E">
        <w:rPr>
          <w:rFonts w:ascii="Calibri"/>
          <w:sz w:val="24"/>
        </w:rPr>
        <w:t xml:space="preserve">educate vendors on potential </w:t>
      </w:r>
      <w:r>
        <w:rPr>
          <w:rFonts w:ascii="Calibri"/>
          <w:sz w:val="24"/>
        </w:rPr>
        <w:t>risk</w:t>
      </w:r>
      <w:r w:rsidRPr="0065673E">
        <w:rPr>
          <w:rFonts w:ascii="Calibri"/>
          <w:sz w:val="24"/>
        </w:rPr>
        <w:t>s while promoting a safe and livable community.</w:t>
      </w:r>
    </w:p>
    <w:p w14:paraId="323F572E" w14:textId="77777777" w:rsidR="0065673E" w:rsidRDefault="0065673E" w:rsidP="0065673E">
      <w:pPr>
        <w:ind w:left="922" w:right="1022"/>
        <w:jc w:val="both"/>
        <w:rPr>
          <w:rFonts w:ascii="Calibri"/>
          <w:sz w:val="24"/>
        </w:rPr>
      </w:pPr>
    </w:p>
    <w:p w14:paraId="49E8B4DD" w14:textId="5A9C1E32" w:rsidR="0065673E" w:rsidRPr="0065673E" w:rsidRDefault="0065673E" w:rsidP="0065673E">
      <w:pPr>
        <w:ind w:left="922" w:right="1022"/>
        <w:jc w:val="both"/>
        <w:rPr>
          <w:rFonts w:ascii="Calibri"/>
          <w:b/>
          <w:bCs/>
          <w:sz w:val="24"/>
        </w:rPr>
      </w:pPr>
      <w:r w:rsidRPr="0065673E">
        <w:rPr>
          <w:rFonts w:ascii="Calibri"/>
          <w:b/>
          <w:bCs/>
          <w:sz w:val="24"/>
        </w:rPr>
        <w:t>South Carolina Fire Code:</w:t>
      </w:r>
    </w:p>
    <w:p w14:paraId="7F6F5946" w14:textId="3A5B3B1D" w:rsidR="0065673E" w:rsidRPr="0065673E" w:rsidRDefault="0065673E" w:rsidP="0065673E">
      <w:pPr>
        <w:ind w:left="920" w:right="1020"/>
        <w:jc w:val="both"/>
        <w:rPr>
          <w:rFonts w:ascii="Calibri"/>
          <w:sz w:val="24"/>
        </w:rPr>
      </w:pPr>
      <w:r w:rsidRPr="0065673E">
        <w:rPr>
          <w:rFonts w:ascii="Calibri"/>
          <w:sz w:val="24"/>
        </w:rPr>
        <w:t>The 20</w:t>
      </w:r>
      <w:r w:rsidR="00C8465C">
        <w:rPr>
          <w:rFonts w:ascii="Calibri"/>
          <w:sz w:val="24"/>
        </w:rPr>
        <w:t>21</w:t>
      </w:r>
      <w:r w:rsidRPr="0065673E">
        <w:rPr>
          <w:rFonts w:ascii="Calibri"/>
          <w:sz w:val="24"/>
        </w:rPr>
        <w:t xml:space="preserve"> </w:t>
      </w:r>
      <w:r w:rsidR="00C8465C">
        <w:rPr>
          <w:rFonts w:ascii="Calibri"/>
          <w:sz w:val="24"/>
        </w:rPr>
        <w:t>South Carolina Fire Code (SCFC)</w:t>
      </w:r>
      <w:r w:rsidRPr="0065673E">
        <w:rPr>
          <w:rFonts w:ascii="Calibri"/>
          <w:sz w:val="24"/>
        </w:rPr>
        <w:t xml:space="preserve"> include</w:t>
      </w:r>
      <w:r w:rsidR="00EE0EA8">
        <w:rPr>
          <w:rFonts w:ascii="Calibri"/>
          <w:sz w:val="24"/>
        </w:rPr>
        <w:t>d</w:t>
      </w:r>
      <w:r w:rsidRPr="0065673E">
        <w:rPr>
          <w:rFonts w:ascii="Calibri"/>
          <w:sz w:val="24"/>
        </w:rPr>
        <w:t xml:space="preserve"> </w:t>
      </w:r>
      <w:r w:rsidR="00EE0EA8">
        <w:rPr>
          <w:rFonts w:ascii="Calibri"/>
          <w:sz w:val="24"/>
        </w:rPr>
        <w:t>mobile food vendor regulations and was</w:t>
      </w:r>
      <w:r w:rsidRPr="0065673E">
        <w:rPr>
          <w:rFonts w:ascii="Calibri"/>
          <w:sz w:val="24"/>
        </w:rPr>
        <w:t xml:space="preserve"> mandated for statewide adoption on January 1, 2020.  A self-survey has been created to assist you with achieving and maintaining compliance with the common issues impacting mobile food vendors.  Some of the significant changes contained within the latest edition</w:t>
      </w:r>
      <w:r w:rsidR="00C8465C">
        <w:rPr>
          <w:rFonts w:ascii="Calibri"/>
          <w:sz w:val="24"/>
        </w:rPr>
        <w:t>s</w:t>
      </w:r>
      <w:r w:rsidRPr="0065673E">
        <w:rPr>
          <w:rFonts w:ascii="Calibri"/>
          <w:sz w:val="24"/>
        </w:rPr>
        <w:t xml:space="preserve"> of the code include:</w:t>
      </w:r>
    </w:p>
    <w:p w14:paraId="6DC0CE35" w14:textId="4823DDF7" w:rsidR="0065673E" w:rsidRPr="0065673E" w:rsidRDefault="0065673E" w:rsidP="0065673E">
      <w:pPr>
        <w:ind w:left="1440" w:right="1628" w:hanging="520"/>
        <w:rPr>
          <w:rFonts w:ascii="Calibri"/>
          <w:sz w:val="24"/>
        </w:rPr>
      </w:pPr>
      <w:r w:rsidRPr="0065673E">
        <w:rPr>
          <w:rFonts w:ascii="Calibri"/>
          <w:sz w:val="24"/>
        </w:rPr>
        <w:t>•</w:t>
      </w:r>
      <w:r w:rsidRPr="0065673E">
        <w:rPr>
          <w:rFonts w:ascii="Calibri"/>
          <w:sz w:val="24"/>
        </w:rPr>
        <w:tab/>
        <w:t xml:space="preserve">Operations that produce grease-laden vapors will require </w:t>
      </w:r>
      <w:r>
        <w:rPr>
          <w:rFonts w:ascii="Calibri"/>
          <w:sz w:val="24"/>
        </w:rPr>
        <w:t>installing an exhaust hood</w:t>
      </w:r>
      <w:r w:rsidRPr="0065673E">
        <w:rPr>
          <w:rFonts w:ascii="Calibri"/>
          <w:sz w:val="24"/>
        </w:rPr>
        <w:t xml:space="preserve"> protected by an automatic fire extinguishing system.</w:t>
      </w:r>
    </w:p>
    <w:p w14:paraId="18B3CA28" w14:textId="3DC58D6A" w:rsidR="0065673E" w:rsidRPr="0065673E" w:rsidRDefault="0065673E" w:rsidP="00BF0369">
      <w:pPr>
        <w:ind w:left="1440" w:right="1628" w:hanging="520"/>
        <w:rPr>
          <w:rFonts w:ascii="Calibri"/>
          <w:sz w:val="24"/>
        </w:rPr>
      </w:pPr>
      <w:r w:rsidRPr="0065673E">
        <w:rPr>
          <w:rFonts w:ascii="Calibri"/>
          <w:sz w:val="24"/>
        </w:rPr>
        <w:t>•</w:t>
      </w:r>
      <w:r w:rsidRPr="0065673E">
        <w:rPr>
          <w:rFonts w:ascii="Calibri"/>
          <w:sz w:val="24"/>
        </w:rPr>
        <w:tab/>
        <w:t xml:space="preserve">LP-gas alarms will be required in </w:t>
      </w:r>
      <w:r w:rsidR="007555D3">
        <w:rPr>
          <w:rFonts w:ascii="Calibri"/>
          <w:sz w:val="24"/>
        </w:rPr>
        <w:t xml:space="preserve">an MFV </w:t>
      </w:r>
      <w:r w:rsidR="00BF0369">
        <w:rPr>
          <w:rFonts w:ascii="Calibri"/>
          <w:sz w:val="24"/>
        </w:rPr>
        <w:t xml:space="preserve">unit mounted between 4 and 20 inches from the floor and within 5 feet of the </w:t>
      </w:r>
      <w:r w:rsidRPr="0065673E">
        <w:rPr>
          <w:rFonts w:ascii="Calibri"/>
          <w:sz w:val="24"/>
        </w:rPr>
        <w:t xml:space="preserve">LP-gas </w:t>
      </w:r>
      <w:r w:rsidR="00BF0369">
        <w:rPr>
          <w:rFonts w:ascii="Calibri"/>
          <w:sz w:val="24"/>
        </w:rPr>
        <w:t xml:space="preserve">cooking </w:t>
      </w:r>
      <w:r w:rsidRPr="0065673E">
        <w:rPr>
          <w:rFonts w:ascii="Calibri"/>
          <w:sz w:val="24"/>
        </w:rPr>
        <w:t>components.</w:t>
      </w:r>
    </w:p>
    <w:p w14:paraId="445F2098" w14:textId="77777777" w:rsidR="0065673E" w:rsidRPr="0065673E" w:rsidRDefault="0065673E" w:rsidP="0065673E">
      <w:pPr>
        <w:ind w:left="920" w:right="1628"/>
        <w:rPr>
          <w:rFonts w:ascii="Calibri"/>
          <w:sz w:val="24"/>
        </w:rPr>
      </w:pPr>
      <w:r w:rsidRPr="0065673E">
        <w:rPr>
          <w:rFonts w:ascii="Calibri"/>
          <w:sz w:val="24"/>
        </w:rPr>
        <w:t>•</w:t>
      </w:r>
      <w:r w:rsidRPr="0065673E">
        <w:rPr>
          <w:rFonts w:ascii="Calibri"/>
          <w:sz w:val="24"/>
        </w:rPr>
        <w:tab/>
        <w:t>Fuel gas systems shall be inspected annually by an approved inspection agency</w:t>
      </w:r>
    </w:p>
    <w:p w14:paraId="10724CAD" w14:textId="77777777" w:rsidR="0065673E" w:rsidRPr="0065673E" w:rsidRDefault="0065673E" w:rsidP="0065673E">
      <w:pPr>
        <w:ind w:left="920" w:right="1628"/>
        <w:rPr>
          <w:rFonts w:ascii="Calibri"/>
          <w:sz w:val="24"/>
        </w:rPr>
      </w:pPr>
    </w:p>
    <w:p w14:paraId="0BF43A14" w14:textId="77777777" w:rsidR="0065673E" w:rsidRPr="0065673E" w:rsidRDefault="0065673E" w:rsidP="0065673E">
      <w:pPr>
        <w:ind w:left="920" w:right="1628"/>
        <w:rPr>
          <w:rFonts w:ascii="Calibri"/>
          <w:b/>
          <w:bCs/>
          <w:sz w:val="24"/>
        </w:rPr>
      </w:pPr>
      <w:r w:rsidRPr="0065673E">
        <w:rPr>
          <w:rFonts w:ascii="Calibri"/>
          <w:b/>
          <w:bCs/>
          <w:sz w:val="24"/>
        </w:rPr>
        <w:t>Application:</w:t>
      </w:r>
    </w:p>
    <w:p w14:paraId="3364D1B4" w14:textId="0C0EE468" w:rsidR="0065673E" w:rsidRPr="0065673E" w:rsidRDefault="0065673E" w:rsidP="0065673E">
      <w:pPr>
        <w:ind w:left="920" w:right="1020"/>
        <w:jc w:val="both"/>
        <w:rPr>
          <w:rFonts w:ascii="Calibri"/>
          <w:sz w:val="24"/>
        </w:rPr>
      </w:pPr>
      <w:r w:rsidRPr="0065673E">
        <w:rPr>
          <w:rFonts w:ascii="Calibri"/>
          <w:sz w:val="24"/>
        </w:rPr>
        <w:t xml:space="preserve">Interested vendors should complete the fire permit application for Mobile Food Vendors online at the website listed below and attach all the requested documentation to the online application.  Our goal is to process the application within </w:t>
      </w:r>
      <w:r>
        <w:rPr>
          <w:rFonts w:ascii="Calibri"/>
          <w:sz w:val="24"/>
        </w:rPr>
        <w:t>ten</w:t>
      </w:r>
      <w:r w:rsidRPr="0065673E">
        <w:rPr>
          <w:rFonts w:ascii="Calibri"/>
          <w:sz w:val="24"/>
        </w:rPr>
        <w:t xml:space="preserve"> business days and then schedule your inspection.</w:t>
      </w:r>
    </w:p>
    <w:p w14:paraId="3DCDC853" w14:textId="77777777" w:rsidR="0065673E" w:rsidRPr="0065673E" w:rsidRDefault="0065673E" w:rsidP="0065673E">
      <w:pPr>
        <w:ind w:left="920" w:right="1628"/>
        <w:rPr>
          <w:rFonts w:ascii="Calibri"/>
          <w:sz w:val="24"/>
        </w:rPr>
      </w:pPr>
    </w:p>
    <w:bookmarkStart w:id="2" w:name="_Hlk90290999"/>
    <w:p w14:paraId="1A8ADB24" w14:textId="0F5804E0" w:rsidR="0065673E" w:rsidRDefault="00F328E6" w:rsidP="0065673E">
      <w:pPr>
        <w:ind w:left="920" w:right="1628"/>
        <w:rPr>
          <w:rFonts w:ascii="Calibri"/>
          <w:sz w:val="24"/>
        </w:rPr>
      </w:pPr>
      <w:r>
        <w:fldChar w:fldCharType="begin"/>
      </w:r>
      <w:r>
        <w:instrText xml:space="preserve"> HYPERLINK "https://www.northcharleston.org/government/fire-department/fire-inspections/" </w:instrText>
      </w:r>
      <w:r>
        <w:fldChar w:fldCharType="separate"/>
      </w:r>
      <w:r w:rsidR="0065673E" w:rsidRPr="00C20CC9">
        <w:rPr>
          <w:rStyle w:val="Hyperlink"/>
          <w:rFonts w:ascii="Calibri"/>
          <w:sz w:val="24"/>
        </w:rPr>
        <w:t>https://www.northcharleston.org/government/fire-department/fire-inspections/</w:t>
      </w:r>
      <w:r>
        <w:rPr>
          <w:rStyle w:val="Hyperlink"/>
          <w:rFonts w:ascii="Calibri"/>
          <w:sz w:val="24"/>
        </w:rPr>
        <w:fldChar w:fldCharType="end"/>
      </w:r>
    </w:p>
    <w:bookmarkEnd w:id="2"/>
    <w:p w14:paraId="388606AB" w14:textId="2F732B67" w:rsidR="0065673E" w:rsidRDefault="0065673E" w:rsidP="0065673E">
      <w:pPr>
        <w:ind w:left="920" w:right="1628"/>
        <w:rPr>
          <w:rFonts w:ascii="Calibri"/>
          <w:sz w:val="24"/>
        </w:rPr>
      </w:pPr>
    </w:p>
    <w:p w14:paraId="6232EAA6" w14:textId="007F4A45" w:rsidR="0065673E" w:rsidRPr="0065673E" w:rsidRDefault="0065673E" w:rsidP="0065673E">
      <w:pPr>
        <w:ind w:left="920" w:right="1628"/>
        <w:rPr>
          <w:rFonts w:ascii="Calibri"/>
          <w:b/>
          <w:bCs/>
          <w:sz w:val="24"/>
        </w:rPr>
      </w:pPr>
      <w:r w:rsidRPr="0065673E">
        <w:rPr>
          <w:rFonts w:ascii="Calibri"/>
          <w:b/>
          <w:bCs/>
          <w:sz w:val="24"/>
        </w:rPr>
        <w:t>Operational Permit</w:t>
      </w:r>
      <w:r>
        <w:rPr>
          <w:rFonts w:ascii="Calibri"/>
          <w:b/>
          <w:bCs/>
          <w:sz w:val="24"/>
        </w:rPr>
        <w:t>:</w:t>
      </w:r>
    </w:p>
    <w:p w14:paraId="5660D7B7" w14:textId="58F7A21F" w:rsidR="0065673E" w:rsidRDefault="0065673E" w:rsidP="0065673E">
      <w:pPr>
        <w:ind w:left="920" w:right="1110"/>
        <w:jc w:val="both"/>
        <w:rPr>
          <w:rFonts w:ascii="Calibri"/>
          <w:sz w:val="24"/>
        </w:rPr>
      </w:pPr>
      <w:r w:rsidRPr="0065673E">
        <w:rPr>
          <w:rFonts w:ascii="Calibri"/>
          <w:sz w:val="24"/>
        </w:rPr>
        <w:t xml:space="preserve">The </w:t>
      </w:r>
      <w:r w:rsidR="00F3190F">
        <w:rPr>
          <w:rFonts w:ascii="Calibri"/>
          <w:sz w:val="24"/>
        </w:rPr>
        <w:t>m</w:t>
      </w:r>
      <w:r w:rsidRPr="0065673E">
        <w:rPr>
          <w:rFonts w:ascii="Calibri"/>
          <w:sz w:val="24"/>
        </w:rPr>
        <w:t xml:space="preserve">obile </w:t>
      </w:r>
      <w:r w:rsidR="00F3190F">
        <w:rPr>
          <w:rFonts w:ascii="Calibri"/>
          <w:sz w:val="24"/>
        </w:rPr>
        <w:t>f</w:t>
      </w:r>
      <w:r w:rsidRPr="0065673E">
        <w:rPr>
          <w:rFonts w:ascii="Calibri"/>
          <w:sz w:val="24"/>
        </w:rPr>
        <w:t xml:space="preserve">ood </w:t>
      </w:r>
      <w:r w:rsidR="00F3190F">
        <w:rPr>
          <w:rFonts w:ascii="Calibri"/>
          <w:sz w:val="24"/>
        </w:rPr>
        <w:t>v</w:t>
      </w:r>
      <w:r w:rsidRPr="0065673E">
        <w:rPr>
          <w:rFonts w:ascii="Calibri"/>
          <w:sz w:val="24"/>
        </w:rPr>
        <w:t xml:space="preserve">endor operational permit is intended to assist the vendor in conducting a safe operation while </w:t>
      </w:r>
      <w:r>
        <w:rPr>
          <w:rFonts w:ascii="Calibri"/>
          <w:sz w:val="24"/>
        </w:rPr>
        <w:t>complying</w:t>
      </w:r>
      <w:r w:rsidRPr="0065673E">
        <w:rPr>
          <w:rFonts w:ascii="Calibri"/>
          <w:sz w:val="24"/>
        </w:rPr>
        <w:t xml:space="preserve"> with the </w:t>
      </w:r>
      <w:r>
        <w:rPr>
          <w:rFonts w:ascii="Calibri"/>
          <w:sz w:val="24"/>
        </w:rPr>
        <w:t>South Carolina</w:t>
      </w:r>
      <w:r w:rsidRPr="0065673E">
        <w:rPr>
          <w:rFonts w:ascii="Calibri"/>
          <w:sz w:val="24"/>
        </w:rPr>
        <w:t xml:space="preserve"> Fire Code.  Inspections will be conducted as part of the initial </w:t>
      </w:r>
      <w:r w:rsidR="00F3190F">
        <w:rPr>
          <w:rFonts w:ascii="Calibri"/>
          <w:sz w:val="24"/>
        </w:rPr>
        <w:t>m</w:t>
      </w:r>
      <w:r w:rsidRPr="0065673E">
        <w:rPr>
          <w:rFonts w:ascii="Calibri"/>
          <w:sz w:val="24"/>
        </w:rPr>
        <w:t xml:space="preserve">obile </w:t>
      </w:r>
      <w:r w:rsidR="00F3190F">
        <w:rPr>
          <w:rFonts w:ascii="Calibri"/>
          <w:sz w:val="24"/>
        </w:rPr>
        <w:t>f</w:t>
      </w:r>
      <w:r w:rsidRPr="0065673E">
        <w:rPr>
          <w:rFonts w:ascii="Calibri"/>
          <w:sz w:val="24"/>
        </w:rPr>
        <w:t xml:space="preserve">ood </w:t>
      </w:r>
      <w:r w:rsidR="00F3190F">
        <w:rPr>
          <w:rFonts w:ascii="Calibri"/>
          <w:sz w:val="24"/>
        </w:rPr>
        <w:t>v</w:t>
      </w:r>
      <w:r w:rsidRPr="0065673E">
        <w:rPr>
          <w:rFonts w:ascii="Calibri"/>
          <w:sz w:val="24"/>
        </w:rPr>
        <w:t>endor operational permit application.  A</w:t>
      </w:r>
      <w:r w:rsidR="00C8465C">
        <w:rPr>
          <w:rFonts w:ascii="Calibri"/>
          <w:sz w:val="24"/>
        </w:rPr>
        <w:t>n</w:t>
      </w:r>
      <w:r w:rsidRPr="0065673E">
        <w:rPr>
          <w:rFonts w:ascii="Calibri"/>
          <w:sz w:val="24"/>
        </w:rPr>
        <w:t xml:space="preserve"> operational permit </w:t>
      </w:r>
      <w:r w:rsidR="00C8465C">
        <w:rPr>
          <w:rFonts w:ascii="Calibri"/>
          <w:sz w:val="24"/>
        </w:rPr>
        <w:t xml:space="preserve">is required before a Mobile Food Vending Unit </w:t>
      </w:r>
      <w:r w:rsidR="00EE0EA8">
        <w:rPr>
          <w:rFonts w:ascii="Calibri"/>
          <w:sz w:val="24"/>
        </w:rPr>
        <w:t xml:space="preserve">is </w:t>
      </w:r>
      <w:r w:rsidR="00C8465C">
        <w:rPr>
          <w:rFonts w:ascii="Calibri"/>
          <w:sz w:val="24"/>
        </w:rPr>
        <w:t>operated within the City of North Charleston and must be renewed by April 30 of each year thereafter.</w:t>
      </w:r>
      <w:r w:rsidRPr="0065673E">
        <w:rPr>
          <w:rFonts w:ascii="Calibri"/>
          <w:sz w:val="24"/>
        </w:rPr>
        <w:t xml:space="preserve">  Permitted </w:t>
      </w:r>
      <w:r w:rsidR="00F3190F">
        <w:rPr>
          <w:rFonts w:ascii="Calibri"/>
          <w:sz w:val="24"/>
        </w:rPr>
        <w:t>units</w:t>
      </w:r>
      <w:r w:rsidRPr="0065673E">
        <w:rPr>
          <w:rFonts w:ascii="Calibri"/>
          <w:sz w:val="24"/>
        </w:rPr>
        <w:t xml:space="preserve"> are subject to inspection </w:t>
      </w:r>
      <w:r>
        <w:rPr>
          <w:rFonts w:ascii="Calibri"/>
          <w:sz w:val="24"/>
        </w:rPr>
        <w:t>when</w:t>
      </w:r>
      <w:r w:rsidRPr="0065673E">
        <w:rPr>
          <w:rFonts w:ascii="Calibri"/>
          <w:sz w:val="24"/>
        </w:rPr>
        <w:t xml:space="preserve"> the </w:t>
      </w:r>
      <w:r>
        <w:rPr>
          <w:rFonts w:ascii="Calibri"/>
          <w:sz w:val="24"/>
        </w:rPr>
        <w:t>mobile food vending unit</w:t>
      </w:r>
      <w:r w:rsidRPr="0065673E">
        <w:rPr>
          <w:rFonts w:ascii="Calibri"/>
          <w:sz w:val="24"/>
        </w:rPr>
        <w:t xml:space="preserve"> </w:t>
      </w:r>
      <w:r>
        <w:rPr>
          <w:rFonts w:ascii="Calibri"/>
          <w:sz w:val="24"/>
        </w:rPr>
        <w:t>operates</w:t>
      </w:r>
      <w:r w:rsidRPr="0065673E">
        <w:rPr>
          <w:rFonts w:ascii="Calibri"/>
          <w:sz w:val="24"/>
        </w:rPr>
        <w:t>.</w:t>
      </w:r>
    </w:p>
    <w:p w14:paraId="3005216A" w14:textId="710F11D3" w:rsidR="00EC3649" w:rsidRDefault="00EC3649" w:rsidP="0065673E">
      <w:pPr>
        <w:ind w:left="920" w:right="1110"/>
        <w:jc w:val="both"/>
        <w:rPr>
          <w:rFonts w:ascii="Calibri"/>
          <w:b/>
          <w:bCs/>
          <w:sz w:val="24"/>
        </w:rPr>
      </w:pPr>
    </w:p>
    <w:p w14:paraId="6A2BBEE4" w14:textId="2B4718C1" w:rsidR="00EC3649" w:rsidRDefault="00EC3649" w:rsidP="0065673E">
      <w:pPr>
        <w:ind w:left="920" w:right="1110"/>
        <w:jc w:val="both"/>
        <w:rPr>
          <w:rFonts w:ascii="Calibri"/>
          <w:b/>
          <w:bCs/>
          <w:sz w:val="24"/>
        </w:rPr>
      </w:pPr>
    </w:p>
    <w:p w14:paraId="618D7B7A" w14:textId="77777777" w:rsidR="00EC3649" w:rsidRDefault="00EC3649" w:rsidP="0065673E">
      <w:pPr>
        <w:ind w:left="920" w:right="1110"/>
        <w:jc w:val="both"/>
        <w:rPr>
          <w:rFonts w:ascii="Calibri"/>
          <w:b/>
          <w:bCs/>
          <w:sz w:val="24"/>
        </w:rPr>
      </w:pPr>
    </w:p>
    <w:p w14:paraId="4B652F2C" w14:textId="6BFD4AB6" w:rsidR="00EC3649" w:rsidRDefault="00EC3649" w:rsidP="00EC3649">
      <w:pPr>
        <w:spacing w:afterLines="60" w:after="144"/>
        <w:ind w:left="920" w:right="1110"/>
        <w:jc w:val="both"/>
        <w:rPr>
          <w:rFonts w:ascii="Calibri"/>
          <w:b/>
          <w:bCs/>
          <w:sz w:val="24"/>
        </w:rPr>
      </w:pPr>
      <w:r w:rsidRPr="00EC3649">
        <w:rPr>
          <w:rFonts w:ascii="Calibri"/>
          <w:b/>
          <w:bCs/>
          <w:sz w:val="24"/>
        </w:rPr>
        <w:lastRenderedPageBreak/>
        <w:t xml:space="preserve">Category of </w:t>
      </w:r>
      <w:r w:rsidR="004C6DC0" w:rsidRPr="00EC3649">
        <w:rPr>
          <w:rFonts w:ascii="Calibri"/>
          <w:b/>
          <w:bCs/>
          <w:sz w:val="24"/>
        </w:rPr>
        <w:t>Mobile</w:t>
      </w:r>
      <w:r w:rsidRPr="00EC3649">
        <w:rPr>
          <w:rFonts w:ascii="Calibri"/>
          <w:b/>
          <w:bCs/>
          <w:sz w:val="24"/>
        </w:rPr>
        <w:t xml:space="preserve"> Food Vendors:</w:t>
      </w:r>
    </w:p>
    <w:tbl>
      <w:tblPr>
        <w:tblStyle w:val="TableGrid"/>
        <w:tblW w:w="9270" w:type="dxa"/>
        <w:tblInd w:w="1098" w:type="dxa"/>
        <w:tblLook w:val="04A0" w:firstRow="1" w:lastRow="0" w:firstColumn="1" w:lastColumn="0" w:noHBand="0" w:noVBand="1"/>
      </w:tblPr>
      <w:tblGrid>
        <w:gridCol w:w="990"/>
        <w:gridCol w:w="8280"/>
      </w:tblGrid>
      <w:tr w:rsidR="00EC3649" w:rsidRPr="00EC3649" w14:paraId="7D95C1D3" w14:textId="77777777" w:rsidTr="007429B8">
        <w:tc>
          <w:tcPr>
            <w:tcW w:w="990" w:type="dxa"/>
            <w:vAlign w:val="center"/>
          </w:tcPr>
          <w:p w14:paraId="02EC321F" w14:textId="77777777" w:rsidR="00EC3649" w:rsidRPr="00EC3649" w:rsidRDefault="00EC3649" w:rsidP="007429B8">
            <w:pPr>
              <w:widowControl w:val="0"/>
              <w:autoSpaceDE w:val="0"/>
              <w:autoSpaceDN w:val="0"/>
              <w:spacing w:afterLines="60" w:after="144"/>
              <w:ind w:left="165" w:right="120"/>
              <w:jc w:val="center"/>
              <w:rPr>
                <w:rFonts w:ascii="Calibri"/>
                <w:sz w:val="24"/>
              </w:rPr>
            </w:pPr>
            <w:r w:rsidRPr="00EC3649">
              <w:rPr>
                <w:rFonts w:ascii="Calibri"/>
                <w:sz w:val="24"/>
              </w:rPr>
              <w:t>A</w:t>
            </w:r>
          </w:p>
        </w:tc>
        <w:tc>
          <w:tcPr>
            <w:tcW w:w="8280" w:type="dxa"/>
          </w:tcPr>
          <w:p w14:paraId="3A4B80B7" w14:textId="0B0ABD68" w:rsidR="00EC3649" w:rsidRPr="00EC3649" w:rsidRDefault="00EC3649" w:rsidP="00EC3649">
            <w:pPr>
              <w:widowControl w:val="0"/>
              <w:autoSpaceDE w:val="0"/>
              <w:autoSpaceDN w:val="0"/>
              <w:spacing w:afterLines="60" w:after="144"/>
              <w:ind w:left="121" w:right="76"/>
              <w:jc w:val="both"/>
              <w:rPr>
                <w:rFonts w:ascii="Calibri"/>
                <w:sz w:val="24"/>
              </w:rPr>
            </w:pPr>
            <w:r w:rsidRPr="00EC3649">
              <w:rPr>
                <w:rFonts w:ascii="Calibri"/>
                <w:sz w:val="24"/>
              </w:rPr>
              <w:t>Mobile Food Vendors operating from a cart, trailer, vehicle</w:t>
            </w:r>
            <w:r w:rsidR="006C6BAB">
              <w:rPr>
                <w:rFonts w:ascii="Calibri"/>
                <w:sz w:val="24"/>
              </w:rPr>
              <w:t>,</w:t>
            </w:r>
            <w:r w:rsidRPr="00EC3649">
              <w:rPr>
                <w:rFonts w:ascii="Calibri"/>
                <w:sz w:val="24"/>
              </w:rPr>
              <w:t xml:space="preserve"> or similar who are </w:t>
            </w:r>
            <w:r w:rsidRPr="007429B8">
              <w:rPr>
                <w:rFonts w:ascii="Calibri"/>
                <w:b/>
                <w:bCs/>
                <w:sz w:val="24"/>
              </w:rPr>
              <w:t>not</w:t>
            </w:r>
            <w:r w:rsidRPr="00EC3649">
              <w:rPr>
                <w:rFonts w:ascii="Calibri"/>
                <w:sz w:val="24"/>
              </w:rPr>
              <w:t xml:space="preserve"> cooking or warming food and </w:t>
            </w:r>
            <w:r w:rsidRPr="007429B8">
              <w:rPr>
                <w:rFonts w:ascii="Calibri"/>
                <w:b/>
                <w:bCs/>
                <w:sz w:val="24"/>
              </w:rPr>
              <w:t>do not</w:t>
            </w:r>
            <w:r w:rsidRPr="00EC3649">
              <w:rPr>
                <w:rFonts w:ascii="Calibri"/>
                <w:sz w:val="24"/>
              </w:rPr>
              <w:t xml:space="preserve"> utilize any portable power</w:t>
            </w:r>
            <w:r w:rsidR="00C8465C">
              <w:rPr>
                <w:rFonts w:ascii="Calibri"/>
                <w:sz w:val="24"/>
              </w:rPr>
              <w:t>, propane</w:t>
            </w:r>
            <w:r w:rsidR="00AB2D71">
              <w:rPr>
                <w:rFonts w:ascii="Calibri"/>
                <w:sz w:val="24"/>
              </w:rPr>
              <w:t>,</w:t>
            </w:r>
            <w:r w:rsidR="00C8465C">
              <w:rPr>
                <w:rFonts w:ascii="Calibri"/>
                <w:sz w:val="24"/>
              </w:rPr>
              <w:t xml:space="preserve"> or natural gas</w:t>
            </w:r>
            <w:r w:rsidRPr="00EC3649">
              <w:rPr>
                <w:rFonts w:ascii="Calibri"/>
                <w:sz w:val="24"/>
              </w:rPr>
              <w:t>.</w:t>
            </w:r>
          </w:p>
        </w:tc>
      </w:tr>
      <w:tr w:rsidR="00EC3649" w:rsidRPr="00EC3649" w14:paraId="13313B6B" w14:textId="77777777" w:rsidTr="007429B8">
        <w:tc>
          <w:tcPr>
            <w:tcW w:w="990" w:type="dxa"/>
            <w:vAlign w:val="center"/>
          </w:tcPr>
          <w:p w14:paraId="7539A838" w14:textId="77777777" w:rsidR="00EC3649" w:rsidRPr="00EC3649" w:rsidRDefault="00EC3649" w:rsidP="007429B8">
            <w:pPr>
              <w:widowControl w:val="0"/>
              <w:tabs>
                <w:tab w:val="left" w:pos="165"/>
              </w:tabs>
              <w:autoSpaceDE w:val="0"/>
              <w:autoSpaceDN w:val="0"/>
              <w:spacing w:afterLines="60" w:after="144"/>
              <w:ind w:left="255" w:right="120" w:hanging="90"/>
              <w:jc w:val="center"/>
              <w:rPr>
                <w:rFonts w:ascii="Calibri"/>
                <w:sz w:val="24"/>
              </w:rPr>
            </w:pPr>
            <w:r w:rsidRPr="00EC3649">
              <w:rPr>
                <w:rFonts w:ascii="Calibri"/>
                <w:sz w:val="24"/>
              </w:rPr>
              <w:t>B</w:t>
            </w:r>
          </w:p>
        </w:tc>
        <w:tc>
          <w:tcPr>
            <w:tcW w:w="8280" w:type="dxa"/>
          </w:tcPr>
          <w:p w14:paraId="3FF77430" w14:textId="77777777" w:rsidR="00EC3649" w:rsidRPr="00EC3649" w:rsidRDefault="00EC3649" w:rsidP="00EC3649">
            <w:pPr>
              <w:widowControl w:val="0"/>
              <w:autoSpaceDE w:val="0"/>
              <w:autoSpaceDN w:val="0"/>
              <w:spacing w:afterLines="60" w:after="144"/>
              <w:ind w:left="121" w:right="76"/>
              <w:jc w:val="both"/>
              <w:rPr>
                <w:rFonts w:ascii="Calibri"/>
                <w:sz w:val="24"/>
              </w:rPr>
            </w:pPr>
            <w:r w:rsidRPr="00EC3649">
              <w:rPr>
                <w:rFonts w:ascii="Calibri"/>
                <w:sz w:val="24"/>
              </w:rPr>
              <w:t>Mobile Food Vendors operating from a cart, trailer, vehicle or similar who only warm or reheat food and/or utilize portable power or fuel systems.</w:t>
            </w:r>
          </w:p>
        </w:tc>
      </w:tr>
      <w:tr w:rsidR="00EC3649" w:rsidRPr="00EC3649" w14:paraId="04E260D7" w14:textId="77777777" w:rsidTr="007429B8">
        <w:tc>
          <w:tcPr>
            <w:tcW w:w="990" w:type="dxa"/>
            <w:vAlign w:val="center"/>
          </w:tcPr>
          <w:p w14:paraId="62C13383" w14:textId="77777777" w:rsidR="00EC3649" w:rsidRPr="00EC3649" w:rsidRDefault="00EC3649" w:rsidP="007429B8">
            <w:pPr>
              <w:widowControl w:val="0"/>
              <w:tabs>
                <w:tab w:val="left" w:pos="165"/>
              </w:tabs>
              <w:autoSpaceDE w:val="0"/>
              <w:autoSpaceDN w:val="0"/>
              <w:ind w:left="255" w:right="120" w:hanging="90"/>
              <w:jc w:val="center"/>
              <w:rPr>
                <w:rFonts w:ascii="Calibri"/>
                <w:sz w:val="24"/>
              </w:rPr>
            </w:pPr>
            <w:r w:rsidRPr="00EC3649">
              <w:rPr>
                <w:rFonts w:ascii="Calibri"/>
                <w:sz w:val="24"/>
              </w:rPr>
              <w:t>C</w:t>
            </w:r>
          </w:p>
        </w:tc>
        <w:tc>
          <w:tcPr>
            <w:tcW w:w="8280" w:type="dxa"/>
          </w:tcPr>
          <w:p w14:paraId="28E218E9" w14:textId="40CEFACF" w:rsidR="00EC3649" w:rsidRPr="00EC3649" w:rsidRDefault="00EC3649" w:rsidP="00EC3649">
            <w:pPr>
              <w:widowControl w:val="0"/>
              <w:autoSpaceDE w:val="0"/>
              <w:autoSpaceDN w:val="0"/>
              <w:ind w:left="121" w:right="76"/>
              <w:jc w:val="both"/>
              <w:rPr>
                <w:rFonts w:ascii="Calibri"/>
                <w:sz w:val="24"/>
              </w:rPr>
            </w:pPr>
            <w:r w:rsidRPr="00EC3649">
              <w:rPr>
                <w:rFonts w:ascii="Calibri"/>
                <w:sz w:val="24"/>
              </w:rPr>
              <w:t>Mobile Food Vendors who conduct Mobile Food Preparation and cook food (produces grease</w:t>
            </w:r>
            <w:r w:rsidR="00AB2D71">
              <w:rPr>
                <w:rFonts w:ascii="Calibri"/>
                <w:sz w:val="24"/>
              </w:rPr>
              <w:t>-</w:t>
            </w:r>
            <w:r w:rsidRPr="00EC3649">
              <w:rPr>
                <w:rFonts w:ascii="Calibri"/>
                <w:sz w:val="24"/>
              </w:rPr>
              <w:t>laden vapors) and/or portable power or fuel systems.</w:t>
            </w:r>
          </w:p>
        </w:tc>
      </w:tr>
    </w:tbl>
    <w:p w14:paraId="530A71B2" w14:textId="77777777" w:rsidR="00EC3649" w:rsidRPr="00EC3649" w:rsidRDefault="00EC3649" w:rsidP="00EC3649">
      <w:pPr>
        <w:ind w:left="920" w:right="1110"/>
        <w:jc w:val="both"/>
        <w:rPr>
          <w:rFonts w:ascii="Calibri"/>
          <w:b/>
          <w:bCs/>
          <w:sz w:val="24"/>
        </w:rPr>
      </w:pPr>
    </w:p>
    <w:p w14:paraId="3082CEB1" w14:textId="77777777" w:rsidR="0065673E" w:rsidRPr="0065673E" w:rsidRDefault="0065673E" w:rsidP="00EC3649">
      <w:pPr>
        <w:ind w:left="920" w:right="1628"/>
        <w:rPr>
          <w:rFonts w:ascii="Calibri"/>
          <w:b/>
          <w:bCs/>
          <w:sz w:val="24"/>
        </w:rPr>
      </w:pPr>
      <w:r w:rsidRPr="0065673E">
        <w:rPr>
          <w:rFonts w:ascii="Calibri"/>
          <w:b/>
          <w:bCs/>
          <w:sz w:val="24"/>
        </w:rPr>
        <w:t>Approvals:</w:t>
      </w:r>
    </w:p>
    <w:p w14:paraId="4B0F5F91" w14:textId="77777777" w:rsidR="005E0400" w:rsidRDefault="005E0400" w:rsidP="00EC3649">
      <w:pPr>
        <w:ind w:left="920" w:right="1020"/>
        <w:jc w:val="both"/>
        <w:rPr>
          <w:rFonts w:ascii="Calibri"/>
          <w:sz w:val="24"/>
        </w:rPr>
      </w:pPr>
    </w:p>
    <w:p w14:paraId="25401AF1" w14:textId="10C94F0A" w:rsidR="0065673E" w:rsidRPr="0065673E" w:rsidRDefault="00C34E1E" w:rsidP="00EC3649">
      <w:pPr>
        <w:ind w:left="920" w:right="1020"/>
        <w:jc w:val="both"/>
        <w:rPr>
          <w:rFonts w:ascii="Calibri"/>
          <w:sz w:val="24"/>
        </w:rPr>
      </w:pPr>
      <w:r>
        <w:rPr>
          <w:rFonts w:ascii="Calibri"/>
          <w:sz w:val="24"/>
        </w:rPr>
        <w:t xml:space="preserve">All mobile food vending unit inspections will be conducted at City Hall by appointment only. </w:t>
      </w:r>
      <w:r w:rsidR="0065673E" w:rsidRPr="0065673E">
        <w:rPr>
          <w:rFonts w:ascii="Calibri"/>
          <w:sz w:val="24"/>
        </w:rPr>
        <w:t>Upon successful inspection</w:t>
      </w:r>
      <w:r w:rsidR="0065673E">
        <w:rPr>
          <w:rFonts w:ascii="Calibri"/>
          <w:sz w:val="24"/>
        </w:rPr>
        <w:t>,</w:t>
      </w:r>
      <w:r w:rsidR="0065673E" w:rsidRPr="0065673E">
        <w:rPr>
          <w:rFonts w:ascii="Calibri"/>
          <w:sz w:val="24"/>
        </w:rPr>
        <w:t xml:space="preserve"> the operational permit sticker will be affixed to the vehicle by the inspector and must remain visible.  Additionally, the vendor must acquire and post their City Business License (CBL) and maintain the documentation outlined on the application during all hours of operation.</w:t>
      </w:r>
    </w:p>
    <w:p w14:paraId="275663B2" w14:textId="77777777" w:rsidR="0065673E" w:rsidRPr="0065673E" w:rsidRDefault="0065673E" w:rsidP="00EC3649">
      <w:pPr>
        <w:ind w:left="920" w:right="1628"/>
        <w:rPr>
          <w:rFonts w:ascii="Calibri"/>
          <w:sz w:val="24"/>
        </w:rPr>
      </w:pPr>
    </w:p>
    <w:p w14:paraId="383B7CD4" w14:textId="77777777" w:rsidR="0065673E" w:rsidRPr="0065673E" w:rsidRDefault="0065673E" w:rsidP="00EC3649">
      <w:pPr>
        <w:ind w:left="920" w:right="1628"/>
        <w:rPr>
          <w:rFonts w:ascii="Calibri"/>
          <w:b/>
          <w:bCs/>
          <w:sz w:val="24"/>
        </w:rPr>
      </w:pPr>
      <w:r w:rsidRPr="0065673E">
        <w:rPr>
          <w:rFonts w:ascii="Calibri"/>
          <w:b/>
          <w:bCs/>
          <w:sz w:val="24"/>
        </w:rPr>
        <w:t>Permit Renewal:</w:t>
      </w:r>
    </w:p>
    <w:p w14:paraId="3CFE07ED" w14:textId="46780114" w:rsidR="00CD7DC0" w:rsidRDefault="0065673E" w:rsidP="00EC3649">
      <w:pPr>
        <w:ind w:left="922" w:right="1016"/>
        <w:jc w:val="both"/>
        <w:rPr>
          <w:rFonts w:ascii="Calibri"/>
          <w:sz w:val="24"/>
        </w:rPr>
      </w:pPr>
      <w:bookmarkStart w:id="3" w:name="_Hlk90291136"/>
      <w:r w:rsidRPr="0065673E">
        <w:rPr>
          <w:rFonts w:ascii="Calibri"/>
          <w:sz w:val="24"/>
        </w:rPr>
        <w:t xml:space="preserve">Operational permits will </w:t>
      </w:r>
      <w:r w:rsidR="00BF0369">
        <w:rPr>
          <w:rFonts w:ascii="Calibri"/>
          <w:sz w:val="24"/>
        </w:rPr>
        <w:t xml:space="preserve">expire </w:t>
      </w:r>
      <w:r w:rsidR="00C34E1E">
        <w:rPr>
          <w:rFonts w:ascii="Calibri"/>
          <w:sz w:val="24"/>
        </w:rPr>
        <w:t>on April 30 of each year</w:t>
      </w:r>
      <w:r w:rsidR="00BF0369">
        <w:rPr>
          <w:rFonts w:ascii="Calibri"/>
          <w:sz w:val="24"/>
        </w:rPr>
        <w:t xml:space="preserve"> </w:t>
      </w:r>
      <w:r w:rsidRPr="0065673E">
        <w:rPr>
          <w:rFonts w:ascii="Calibri"/>
          <w:sz w:val="24"/>
        </w:rPr>
        <w:t xml:space="preserve">and may be revoked prior to </w:t>
      </w:r>
      <w:r>
        <w:rPr>
          <w:rFonts w:ascii="Calibri"/>
          <w:sz w:val="24"/>
        </w:rPr>
        <w:t>expiration</w:t>
      </w:r>
      <w:r w:rsidR="00F3190F">
        <w:rPr>
          <w:rFonts w:ascii="Calibri"/>
          <w:sz w:val="24"/>
        </w:rPr>
        <w:t xml:space="preserve"> for </w:t>
      </w:r>
      <w:r w:rsidR="005C5BD4">
        <w:rPr>
          <w:rFonts w:ascii="Calibri"/>
          <w:sz w:val="24"/>
        </w:rPr>
        <w:t>a fire code violation</w:t>
      </w:r>
      <w:r w:rsidRPr="0065673E">
        <w:rPr>
          <w:rFonts w:ascii="Calibri"/>
          <w:sz w:val="24"/>
        </w:rPr>
        <w:t xml:space="preserve">.  </w:t>
      </w:r>
      <w:r w:rsidR="005C5BD4">
        <w:rPr>
          <w:rFonts w:ascii="Calibri"/>
          <w:sz w:val="24"/>
        </w:rPr>
        <w:t>The mobile food truck operator is responsible for renewing the permit before</w:t>
      </w:r>
      <w:r w:rsidR="00C34E1E">
        <w:rPr>
          <w:rFonts w:ascii="Calibri"/>
          <w:sz w:val="24"/>
        </w:rPr>
        <w:t xml:space="preserve"> the expiration date. </w:t>
      </w:r>
      <w:r w:rsidRPr="0065673E">
        <w:rPr>
          <w:rFonts w:ascii="Calibri"/>
          <w:sz w:val="24"/>
        </w:rPr>
        <w:t xml:space="preserve"> To renew</w:t>
      </w:r>
      <w:r w:rsidR="00C84FE0">
        <w:rPr>
          <w:rFonts w:ascii="Calibri"/>
          <w:sz w:val="24"/>
        </w:rPr>
        <w:t>,</w:t>
      </w:r>
      <w:r w:rsidRPr="0065673E">
        <w:rPr>
          <w:rFonts w:ascii="Calibri"/>
          <w:sz w:val="24"/>
        </w:rPr>
        <w:t xml:space="preserve"> follow the same process as a new application by completing the fire permit application for Mobile Food Vendors online at the website listed below and attach</w:t>
      </w:r>
      <w:r w:rsidR="00FD15DF">
        <w:rPr>
          <w:rFonts w:ascii="Calibri"/>
          <w:sz w:val="24"/>
        </w:rPr>
        <w:t>ing</w:t>
      </w:r>
      <w:r w:rsidRPr="0065673E">
        <w:rPr>
          <w:rFonts w:ascii="Calibri"/>
          <w:sz w:val="24"/>
        </w:rPr>
        <w:t xml:space="preserve"> the requested documentation </w:t>
      </w:r>
      <w:r w:rsidR="00D471FB">
        <w:rPr>
          <w:rFonts w:ascii="Calibri"/>
          <w:sz w:val="24"/>
        </w:rPr>
        <w:t xml:space="preserve">for renewal </w:t>
      </w:r>
      <w:r w:rsidRPr="0065673E">
        <w:rPr>
          <w:rFonts w:ascii="Calibri"/>
          <w:sz w:val="24"/>
        </w:rPr>
        <w:t>to the online application</w:t>
      </w:r>
      <w:r w:rsidR="00D471FB">
        <w:rPr>
          <w:rFonts w:ascii="Calibri"/>
          <w:sz w:val="24"/>
        </w:rPr>
        <w:t xml:space="preserve">. </w:t>
      </w:r>
    </w:p>
    <w:p w14:paraId="501B1D46" w14:textId="77777777" w:rsidR="00CD7DC0" w:rsidRDefault="00CD7DC0" w:rsidP="00EC3649">
      <w:pPr>
        <w:ind w:left="922" w:right="1016"/>
        <w:jc w:val="both"/>
        <w:rPr>
          <w:rFonts w:ascii="Calibri"/>
          <w:sz w:val="24"/>
        </w:rPr>
      </w:pPr>
    </w:p>
    <w:p w14:paraId="5D30B0B3" w14:textId="10DAE495" w:rsidR="0065673E" w:rsidRPr="0065673E" w:rsidRDefault="00D471FB" w:rsidP="00EC3649">
      <w:pPr>
        <w:ind w:left="922" w:right="1016"/>
        <w:jc w:val="both"/>
        <w:rPr>
          <w:rFonts w:ascii="Calibri"/>
          <w:sz w:val="24"/>
        </w:rPr>
      </w:pPr>
      <w:r>
        <w:rPr>
          <w:rFonts w:ascii="Calibri"/>
          <w:sz w:val="24"/>
        </w:rPr>
        <w:t>Only two documents are required to be submitted for an application renewal</w:t>
      </w:r>
      <w:r w:rsidR="0065673E" w:rsidRPr="0065673E">
        <w:rPr>
          <w:rFonts w:ascii="Calibri"/>
          <w:sz w:val="24"/>
        </w:rPr>
        <w:t xml:space="preserve">.  </w:t>
      </w:r>
      <w:r>
        <w:rPr>
          <w:rFonts w:ascii="Calibri"/>
          <w:sz w:val="24"/>
        </w:rPr>
        <w:t xml:space="preserve">This includes the City of North Charleston Business License and the completed self-survey. </w:t>
      </w:r>
      <w:r w:rsidR="00534ACC">
        <w:rPr>
          <w:rFonts w:ascii="Calibri"/>
          <w:sz w:val="24"/>
        </w:rPr>
        <w:t>The Fire Inspector will check all other inspection, testing, and maintenance documents</w:t>
      </w:r>
      <w:r>
        <w:rPr>
          <w:rFonts w:ascii="Calibri"/>
          <w:sz w:val="24"/>
        </w:rPr>
        <w:t xml:space="preserve"> at the time of the inspection. Improper or missing documents will result in a failed inspection. </w:t>
      </w:r>
      <w:r w:rsidR="0065673E" w:rsidRPr="0065673E">
        <w:rPr>
          <w:rFonts w:ascii="Calibri"/>
          <w:sz w:val="24"/>
        </w:rPr>
        <w:t xml:space="preserve">Our goal is to process the application within </w:t>
      </w:r>
      <w:r w:rsidR="0065673E">
        <w:rPr>
          <w:rFonts w:ascii="Calibri"/>
          <w:sz w:val="24"/>
        </w:rPr>
        <w:t>ten</w:t>
      </w:r>
      <w:r w:rsidR="0065673E" w:rsidRPr="0065673E">
        <w:rPr>
          <w:rFonts w:ascii="Calibri"/>
          <w:sz w:val="24"/>
        </w:rPr>
        <w:t xml:space="preserve"> business days and then schedule your inspection.</w:t>
      </w:r>
    </w:p>
    <w:p w14:paraId="2FF79B25" w14:textId="77777777" w:rsidR="0065673E" w:rsidRPr="0065673E" w:rsidRDefault="0065673E" w:rsidP="00EC3649">
      <w:pPr>
        <w:ind w:left="922" w:right="1628"/>
        <w:rPr>
          <w:rFonts w:ascii="Calibri"/>
          <w:sz w:val="24"/>
        </w:rPr>
      </w:pPr>
    </w:p>
    <w:p w14:paraId="4907A54B" w14:textId="7113BFDB" w:rsidR="0065673E" w:rsidRDefault="005E0400" w:rsidP="00EC3649">
      <w:pPr>
        <w:ind w:left="922" w:right="1628"/>
        <w:rPr>
          <w:rFonts w:ascii="Calibri"/>
          <w:sz w:val="24"/>
        </w:rPr>
      </w:pPr>
      <w:hyperlink r:id="rId10" w:history="1">
        <w:r w:rsidR="0065673E" w:rsidRPr="00C20CC9">
          <w:rPr>
            <w:rStyle w:val="Hyperlink"/>
            <w:rFonts w:ascii="Calibri"/>
            <w:sz w:val="24"/>
          </w:rPr>
          <w:t>https://www.northcharleston.org/government/fire-depart</w:t>
        </w:r>
        <w:r w:rsidR="0065673E" w:rsidRPr="00C20CC9">
          <w:rPr>
            <w:rStyle w:val="Hyperlink"/>
            <w:rFonts w:ascii="Calibri"/>
            <w:sz w:val="24"/>
          </w:rPr>
          <w:t>m</w:t>
        </w:r>
        <w:r w:rsidR="0065673E" w:rsidRPr="00C20CC9">
          <w:rPr>
            <w:rStyle w:val="Hyperlink"/>
            <w:rFonts w:ascii="Calibri"/>
            <w:sz w:val="24"/>
          </w:rPr>
          <w:t>ent/fire-inspections/</w:t>
        </w:r>
      </w:hyperlink>
    </w:p>
    <w:p w14:paraId="42DDEF79" w14:textId="77777777" w:rsidR="007336DD" w:rsidRDefault="007336DD" w:rsidP="004C6DC0">
      <w:pPr>
        <w:ind w:left="922" w:right="1020"/>
        <w:jc w:val="both"/>
        <w:rPr>
          <w:rFonts w:ascii="Calibri"/>
          <w:sz w:val="24"/>
        </w:rPr>
      </w:pPr>
    </w:p>
    <w:p w14:paraId="7FA21D87" w14:textId="7E028CBB" w:rsidR="0065673E" w:rsidRDefault="0065673E" w:rsidP="004C6DC0">
      <w:pPr>
        <w:ind w:left="922" w:right="1020"/>
        <w:jc w:val="both"/>
        <w:rPr>
          <w:rFonts w:ascii="Calibri"/>
          <w:sz w:val="24"/>
        </w:rPr>
      </w:pPr>
      <w:r w:rsidRPr="0065673E">
        <w:rPr>
          <w:rFonts w:ascii="Calibri"/>
          <w:sz w:val="24"/>
        </w:rPr>
        <w:t xml:space="preserve">Please visit our website at www.northcharleston.org for additional information and </w:t>
      </w:r>
      <w:proofErr w:type="gramStart"/>
      <w:r w:rsidR="008F67D3" w:rsidRPr="0065673E">
        <w:rPr>
          <w:rFonts w:ascii="Calibri"/>
          <w:sz w:val="24"/>
        </w:rPr>
        <w:t>resources</w:t>
      </w:r>
      <w:r w:rsidR="00FD15DF">
        <w:rPr>
          <w:rFonts w:ascii="Calibri"/>
          <w:sz w:val="24"/>
        </w:rPr>
        <w:t>,</w:t>
      </w:r>
      <w:r w:rsidR="008F67D3">
        <w:rPr>
          <w:rFonts w:ascii="Calibri"/>
          <w:sz w:val="24"/>
        </w:rPr>
        <w:t xml:space="preserve"> or</w:t>
      </w:r>
      <w:proofErr w:type="gramEnd"/>
      <w:r w:rsidRPr="0065673E">
        <w:rPr>
          <w:rFonts w:ascii="Calibri"/>
          <w:sz w:val="24"/>
        </w:rPr>
        <w:t xml:space="preserve"> contact our office at (843) 740-262</w:t>
      </w:r>
      <w:r w:rsidR="00D471FB">
        <w:rPr>
          <w:rFonts w:ascii="Calibri"/>
          <w:sz w:val="24"/>
        </w:rPr>
        <w:t>5</w:t>
      </w:r>
      <w:r w:rsidRPr="0065673E">
        <w:rPr>
          <w:rFonts w:ascii="Calibri"/>
          <w:sz w:val="24"/>
        </w:rPr>
        <w:t>.</w:t>
      </w:r>
    </w:p>
    <w:p w14:paraId="6FAA7F0A" w14:textId="436879B6" w:rsidR="0065673E" w:rsidRDefault="0065673E" w:rsidP="00EC3649">
      <w:pPr>
        <w:ind w:left="920" w:right="1628"/>
        <w:rPr>
          <w:rFonts w:ascii="Calibri"/>
          <w:sz w:val="24"/>
        </w:rPr>
      </w:pPr>
    </w:p>
    <w:bookmarkEnd w:id="3"/>
    <w:p w14:paraId="1A121615" w14:textId="015BA4BB" w:rsidR="0065673E" w:rsidRPr="0065673E" w:rsidRDefault="0065673E" w:rsidP="00EC3649">
      <w:pPr>
        <w:ind w:left="920" w:right="1628"/>
        <w:rPr>
          <w:rFonts w:ascii="Calibri"/>
          <w:b/>
          <w:bCs/>
          <w:sz w:val="24"/>
        </w:rPr>
      </w:pPr>
      <w:r w:rsidRPr="0065673E">
        <w:rPr>
          <w:rFonts w:ascii="Calibri"/>
          <w:b/>
          <w:bCs/>
          <w:sz w:val="24"/>
        </w:rPr>
        <w:t>Code Guidelines</w:t>
      </w:r>
      <w:r>
        <w:rPr>
          <w:rFonts w:ascii="Calibri"/>
          <w:b/>
          <w:bCs/>
          <w:sz w:val="24"/>
        </w:rPr>
        <w:t>:</w:t>
      </w:r>
    </w:p>
    <w:p w14:paraId="0451D98C" w14:textId="635E9F61" w:rsidR="007A5C69" w:rsidRDefault="0065673E" w:rsidP="00EC3649">
      <w:pPr>
        <w:ind w:left="920" w:right="1020"/>
        <w:jc w:val="both"/>
        <w:rPr>
          <w:rFonts w:ascii="Calibri"/>
          <w:sz w:val="24"/>
        </w:rPr>
      </w:pPr>
      <w:r>
        <w:rPr>
          <w:rFonts w:ascii="Calibri"/>
          <w:sz w:val="24"/>
        </w:rPr>
        <w:t>B</w:t>
      </w:r>
      <w:r w:rsidR="00215AA9">
        <w:rPr>
          <w:rFonts w:ascii="Calibri"/>
          <w:sz w:val="24"/>
        </w:rPr>
        <w:t xml:space="preserve">elow are guidelines to </w:t>
      </w:r>
      <w:r w:rsidR="00F3190F">
        <w:rPr>
          <w:rFonts w:ascii="Calibri"/>
          <w:sz w:val="24"/>
        </w:rPr>
        <w:t xml:space="preserve">assist in </w:t>
      </w:r>
      <w:r w:rsidR="00143594">
        <w:rPr>
          <w:rFonts w:ascii="Calibri"/>
          <w:sz w:val="24"/>
        </w:rPr>
        <w:t>safely operating</w:t>
      </w:r>
      <w:r w:rsidR="00F3190F">
        <w:rPr>
          <w:rFonts w:ascii="Calibri"/>
          <w:sz w:val="24"/>
        </w:rPr>
        <w:t xml:space="preserve"> a </w:t>
      </w:r>
      <w:bookmarkStart w:id="4" w:name="_Hlk90023932"/>
      <w:r w:rsidR="00F3190F">
        <w:rPr>
          <w:rFonts w:ascii="Calibri"/>
          <w:sz w:val="24"/>
        </w:rPr>
        <w:t>m</w:t>
      </w:r>
      <w:r w:rsidR="00215AA9">
        <w:rPr>
          <w:rFonts w:ascii="Calibri"/>
          <w:sz w:val="24"/>
        </w:rPr>
        <w:t xml:space="preserve">obile </w:t>
      </w:r>
      <w:r w:rsidR="00F3190F">
        <w:rPr>
          <w:rFonts w:ascii="Calibri"/>
          <w:sz w:val="24"/>
        </w:rPr>
        <w:t>f</w:t>
      </w:r>
      <w:r w:rsidR="00215AA9">
        <w:rPr>
          <w:rFonts w:ascii="Calibri"/>
          <w:sz w:val="24"/>
        </w:rPr>
        <w:t>ood</w:t>
      </w:r>
      <w:r w:rsidR="00215AA9">
        <w:rPr>
          <w:rFonts w:ascii="Calibri"/>
          <w:spacing w:val="1"/>
          <w:sz w:val="24"/>
        </w:rPr>
        <w:t xml:space="preserve"> </w:t>
      </w:r>
      <w:r w:rsidR="00F3190F">
        <w:rPr>
          <w:rFonts w:ascii="Calibri"/>
          <w:sz w:val="24"/>
        </w:rPr>
        <w:t>v</w:t>
      </w:r>
      <w:r w:rsidR="00215AA9">
        <w:rPr>
          <w:rFonts w:ascii="Calibri"/>
          <w:sz w:val="24"/>
        </w:rPr>
        <w:t xml:space="preserve">ending </w:t>
      </w:r>
      <w:r w:rsidR="00F3190F">
        <w:rPr>
          <w:rFonts w:ascii="Calibri"/>
          <w:sz w:val="24"/>
        </w:rPr>
        <w:t>u</w:t>
      </w:r>
      <w:r w:rsidR="00215AA9">
        <w:rPr>
          <w:rFonts w:ascii="Calibri"/>
          <w:sz w:val="24"/>
        </w:rPr>
        <w:t>nit</w:t>
      </w:r>
      <w:bookmarkEnd w:id="4"/>
      <w:r w:rsidR="00F3190F">
        <w:rPr>
          <w:rFonts w:ascii="Calibri"/>
          <w:sz w:val="24"/>
        </w:rPr>
        <w:t xml:space="preserve">. </w:t>
      </w:r>
      <w:r w:rsidR="00215AA9">
        <w:rPr>
          <w:rFonts w:ascii="Calibri"/>
          <w:sz w:val="24"/>
        </w:rPr>
        <w:t xml:space="preserve">This </w:t>
      </w:r>
      <w:r w:rsidR="00F3190F">
        <w:rPr>
          <w:rFonts w:ascii="Calibri"/>
          <w:sz w:val="24"/>
        </w:rPr>
        <w:t>guideline</w:t>
      </w:r>
      <w:r w:rsidR="00215AA9">
        <w:rPr>
          <w:rFonts w:ascii="Calibri"/>
          <w:sz w:val="24"/>
        </w:rPr>
        <w:t xml:space="preserve"> does not cover every possible item that will be</w:t>
      </w:r>
      <w:r w:rsidR="00215AA9">
        <w:rPr>
          <w:rFonts w:ascii="Calibri"/>
          <w:spacing w:val="1"/>
          <w:sz w:val="24"/>
        </w:rPr>
        <w:t xml:space="preserve"> </w:t>
      </w:r>
      <w:r w:rsidR="00215AA9">
        <w:rPr>
          <w:rFonts w:ascii="Calibri"/>
          <w:sz w:val="24"/>
        </w:rPr>
        <w:t>inspected, nor does meeting all the guidelines listed below guarantee that a unit will pass</w:t>
      </w:r>
      <w:r>
        <w:rPr>
          <w:rFonts w:ascii="Calibri"/>
          <w:sz w:val="24"/>
        </w:rPr>
        <w:t xml:space="preserve"> </w:t>
      </w:r>
      <w:r w:rsidR="00816A60">
        <w:rPr>
          <w:rFonts w:ascii="Calibri"/>
          <w:sz w:val="24"/>
        </w:rPr>
        <w:t xml:space="preserve">an inspection. </w:t>
      </w:r>
    </w:p>
    <w:p w14:paraId="53137A7E" w14:textId="77777777" w:rsidR="007A5C69" w:rsidRDefault="007A5C69" w:rsidP="00EC3649">
      <w:pPr>
        <w:pStyle w:val="BodyText"/>
        <w:rPr>
          <w:rFonts w:ascii="Calibri"/>
          <w:sz w:val="28"/>
        </w:rPr>
      </w:pPr>
    </w:p>
    <w:p w14:paraId="2D4F1B2D" w14:textId="68BACDCD" w:rsidR="007A5C69" w:rsidRDefault="00215AA9" w:rsidP="00EC3649">
      <w:pPr>
        <w:ind w:left="920" w:right="1016"/>
        <w:jc w:val="both"/>
        <w:rPr>
          <w:rFonts w:ascii="Calibri" w:hAnsi="Calibri"/>
          <w:b/>
          <w:sz w:val="24"/>
        </w:rPr>
      </w:pPr>
      <w:r>
        <w:rPr>
          <w:rFonts w:ascii="Calibri" w:hAnsi="Calibri"/>
          <w:sz w:val="24"/>
        </w:rPr>
        <w:t xml:space="preserve">The </w:t>
      </w:r>
      <w:r w:rsidR="00CD7DC0">
        <w:rPr>
          <w:rFonts w:ascii="Calibri" w:hAnsi="Calibri"/>
          <w:sz w:val="24"/>
        </w:rPr>
        <w:t>North Charleston Fire Department (</w:t>
      </w:r>
      <w:r w:rsidR="0065673E">
        <w:rPr>
          <w:rFonts w:ascii="Calibri" w:hAnsi="Calibri"/>
          <w:sz w:val="24"/>
        </w:rPr>
        <w:t>N</w:t>
      </w:r>
      <w:r>
        <w:rPr>
          <w:rFonts w:ascii="Calibri" w:hAnsi="Calibri"/>
          <w:sz w:val="24"/>
        </w:rPr>
        <w:t>CFD</w:t>
      </w:r>
      <w:r w:rsidR="00CD7DC0">
        <w:rPr>
          <w:rFonts w:ascii="Calibri" w:hAnsi="Calibri"/>
          <w:sz w:val="24"/>
        </w:rPr>
        <w:t>)</w:t>
      </w:r>
      <w:r>
        <w:rPr>
          <w:rFonts w:ascii="Calibri" w:hAnsi="Calibri"/>
          <w:sz w:val="24"/>
        </w:rPr>
        <w:t xml:space="preserve"> inspection is an operational safety inspection of the </w:t>
      </w:r>
      <w:r w:rsidR="00F3190F">
        <w:rPr>
          <w:rFonts w:ascii="Calibri"/>
          <w:sz w:val="24"/>
        </w:rPr>
        <w:t>mobile food</w:t>
      </w:r>
      <w:r w:rsidR="00F3190F">
        <w:rPr>
          <w:rFonts w:ascii="Calibri"/>
          <w:spacing w:val="1"/>
          <w:sz w:val="24"/>
        </w:rPr>
        <w:t xml:space="preserve"> </w:t>
      </w:r>
      <w:r w:rsidR="00F3190F">
        <w:rPr>
          <w:rFonts w:ascii="Calibri"/>
          <w:sz w:val="24"/>
        </w:rPr>
        <w:t>vending unit</w:t>
      </w:r>
      <w:r w:rsidR="00F3190F">
        <w:rPr>
          <w:rFonts w:ascii="Calibri" w:hAnsi="Calibri"/>
          <w:sz w:val="24"/>
        </w:rPr>
        <w:t xml:space="preserve"> </w:t>
      </w:r>
      <w:r>
        <w:rPr>
          <w:rFonts w:ascii="Calibri" w:hAnsi="Calibri"/>
          <w:sz w:val="24"/>
        </w:rPr>
        <w:t xml:space="preserve">on </w:t>
      </w:r>
      <w:r w:rsidR="00F3190F">
        <w:rPr>
          <w:rFonts w:ascii="Calibri" w:hAnsi="Calibri"/>
          <w:sz w:val="24"/>
        </w:rPr>
        <w:t>its inspection date</w:t>
      </w:r>
      <w:r>
        <w:rPr>
          <w:rFonts w:ascii="Calibri" w:hAnsi="Calibri"/>
          <w:sz w:val="24"/>
        </w:rPr>
        <w:t xml:space="preserve">. It is not an approval of the </w:t>
      </w:r>
      <w:r w:rsidR="00C84FE0">
        <w:rPr>
          <w:rFonts w:ascii="Calibri" w:hAnsi="Calibri"/>
          <w:sz w:val="24"/>
        </w:rPr>
        <w:t>m</w:t>
      </w:r>
      <w:r w:rsidR="0065673E" w:rsidRPr="0065673E">
        <w:rPr>
          <w:rFonts w:ascii="Calibri" w:hAnsi="Calibri"/>
          <w:sz w:val="24"/>
        </w:rPr>
        <w:t xml:space="preserve">obile </w:t>
      </w:r>
      <w:r w:rsidR="00C84FE0">
        <w:rPr>
          <w:rFonts w:ascii="Calibri" w:hAnsi="Calibri"/>
          <w:sz w:val="24"/>
        </w:rPr>
        <w:t>f</w:t>
      </w:r>
      <w:r w:rsidR="0065673E" w:rsidRPr="0065673E">
        <w:rPr>
          <w:rFonts w:ascii="Calibri" w:hAnsi="Calibri"/>
          <w:sz w:val="24"/>
        </w:rPr>
        <w:t xml:space="preserve">ood </w:t>
      </w:r>
      <w:r w:rsidR="00C84FE0">
        <w:rPr>
          <w:rFonts w:ascii="Calibri" w:hAnsi="Calibri"/>
          <w:sz w:val="24"/>
        </w:rPr>
        <w:lastRenderedPageBreak/>
        <w:t>v</w:t>
      </w:r>
      <w:r w:rsidR="0065673E" w:rsidRPr="0065673E">
        <w:rPr>
          <w:rFonts w:ascii="Calibri" w:hAnsi="Calibri"/>
          <w:sz w:val="24"/>
        </w:rPr>
        <w:t xml:space="preserve">ending </w:t>
      </w:r>
      <w:r w:rsidR="00C84FE0">
        <w:rPr>
          <w:rFonts w:ascii="Calibri" w:hAnsi="Calibri"/>
          <w:sz w:val="24"/>
        </w:rPr>
        <w:t>u</w:t>
      </w:r>
      <w:r w:rsidR="0065673E" w:rsidRPr="0065673E">
        <w:rPr>
          <w:rFonts w:ascii="Calibri" w:hAnsi="Calibri"/>
          <w:sz w:val="24"/>
        </w:rPr>
        <w:t>nit</w:t>
      </w:r>
      <w:r w:rsidR="0065673E">
        <w:rPr>
          <w:rFonts w:ascii="Calibri" w:hAnsi="Calibri"/>
          <w:sz w:val="24"/>
        </w:rPr>
        <w:t>’s</w:t>
      </w:r>
      <w:r>
        <w:rPr>
          <w:rFonts w:ascii="Calibri" w:hAnsi="Calibri"/>
          <w:sz w:val="24"/>
        </w:rPr>
        <w:t xml:space="preserve"> design, construction, </w:t>
      </w:r>
      <w:r w:rsidR="00143594">
        <w:rPr>
          <w:rFonts w:ascii="Calibri" w:hAnsi="Calibri"/>
          <w:sz w:val="24"/>
        </w:rPr>
        <w:t xml:space="preserve">or </w:t>
      </w:r>
      <w:r>
        <w:rPr>
          <w:rFonts w:ascii="Calibri" w:hAnsi="Calibri"/>
          <w:sz w:val="24"/>
        </w:rPr>
        <w:t>roadworthiness or an</w:t>
      </w:r>
      <w:r>
        <w:rPr>
          <w:rFonts w:ascii="Calibri" w:hAnsi="Calibri"/>
          <w:spacing w:val="1"/>
          <w:sz w:val="24"/>
        </w:rPr>
        <w:t xml:space="preserve"> </w:t>
      </w:r>
      <w:r>
        <w:rPr>
          <w:rFonts w:ascii="Calibri" w:hAnsi="Calibri"/>
          <w:sz w:val="24"/>
        </w:rPr>
        <w:t>indication of the long</w:t>
      </w:r>
      <w:r w:rsidR="0065673E">
        <w:rPr>
          <w:rFonts w:ascii="Calibri" w:hAnsi="Calibri"/>
          <w:sz w:val="24"/>
        </w:rPr>
        <w:t>-</w:t>
      </w:r>
      <w:r>
        <w:rPr>
          <w:rFonts w:ascii="Calibri" w:hAnsi="Calibri"/>
          <w:sz w:val="24"/>
        </w:rPr>
        <w:t xml:space="preserve">term safety of its combined elements. </w:t>
      </w:r>
    </w:p>
    <w:p w14:paraId="4ED25A4C" w14:textId="77777777" w:rsidR="007A5C69" w:rsidRDefault="007A5C69" w:rsidP="00EC3649">
      <w:pPr>
        <w:pStyle w:val="BodyText"/>
        <w:rPr>
          <w:rFonts w:ascii="Calibri"/>
          <w:b/>
          <w:sz w:val="23"/>
        </w:rPr>
      </w:pPr>
    </w:p>
    <w:p w14:paraId="76DF045A" w14:textId="34994474" w:rsidR="007A5C69" w:rsidRDefault="0065673E" w:rsidP="00EC3649">
      <w:pPr>
        <w:ind w:left="920" w:right="1016"/>
        <w:jc w:val="both"/>
        <w:rPr>
          <w:rFonts w:ascii="Calibri"/>
          <w:sz w:val="24"/>
        </w:rPr>
      </w:pPr>
      <w:r>
        <w:rPr>
          <w:rFonts w:ascii="Calibri"/>
          <w:sz w:val="24"/>
        </w:rPr>
        <w:t>All electrical, ventilation, propane/natural gas piping, tanks, fittings, appliances, and systems are advised to</w:t>
      </w:r>
      <w:r w:rsidR="00215AA9">
        <w:rPr>
          <w:rFonts w:ascii="Calibri"/>
          <w:sz w:val="24"/>
        </w:rPr>
        <w:t xml:space="preserve"> be constructed and installed by licensed bonded professionals </w:t>
      </w:r>
      <w:r>
        <w:rPr>
          <w:rFonts w:ascii="Calibri"/>
          <w:sz w:val="24"/>
        </w:rPr>
        <w:t>per</w:t>
      </w:r>
      <w:r w:rsidR="00215AA9">
        <w:rPr>
          <w:rFonts w:ascii="Calibri"/>
          <w:spacing w:val="-1"/>
          <w:sz w:val="24"/>
        </w:rPr>
        <w:t xml:space="preserve"> </w:t>
      </w:r>
      <w:r w:rsidR="00215AA9">
        <w:rPr>
          <w:rFonts w:ascii="Calibri"/>
          <w:sz w:val="24"/>
        </w:rPr>
        <w:t>NFPA,</w:t>
      </w:r>
      <w:r w:rsidR="00215AA9">
        <w:rPr>
          <w:rFonts w:ascii="Calibri"/>
          <w:spacing w:val="-2"/>
          <w:sz w:val="24"/>
        </w:rPr>
        <w:t xml:space="preserve"> </w:t>
      </w:r>
      <w:r w:rsidR="00215AA9">
        <w:rPr>
          <w:rFonts w:ascii="Calibri"/>
          <w:sz w:val="24"/>
        </w:rPr>
        <w:t>DOT</w:t>
      </w:r>
      <w:r>
        <w:rPr>
          <w:rFonts w:ascii="Calibri"/>
          <w:sz w:val="24"/>
        </w:rPr>
        <w:t>,</w:t>
      </w:r>
      <w:r w:rsidR="00215AA9">
        <w:rPr>
          <w:rFonts w:ascii="Calibri"/>
          <w:spacing w:val="1"/>
          <w:sz w:val="24"/>
        </w:rPr>
        <w:t xml:space="preserve"> </w:t>
      </w:r>
      <w:r w:rsidR="00215AA9">
        <w:rPr>
          <w:rFonts w:ascii="Calibri"/>
          <w:sz w:val="24"/>
        </w:rPr>
        <w:t>and</w:t>
      </w:r>
      <w:r w:rsidR="00215AA9">
        <w:rPr>
          <w:rFonts w:ascii="Calibri"/>
          <w:spacing w:val="-1"/>
          <w:sz w:val="24"/>
        </w:rPr>
        <w:t xml:space="preserve"> </w:t>
      </w:r>
      <w:r w:rsidR="00CD7DC0">
        <w:rPr>
          <w:rFonts w:ascii="Calibri"/>
          <w:spacing w:val="-1"/>
          <w:sz w:val="24"/>
        </w:rPr>
        <w:t>the South Carolina Fire Code (SCFC)</w:t>
      </w:r>
      <w:r w:rsidR="007555D3">
        <w:rPr>
          <w:rFonts w:ascii="Calibri"/>
          <w:sz w:val="24"/>
        </w:rPr>
        <w:t>.</w:t>
      </w:r>
    </w:p>
    <w:p w14:paraId="64B6DC5E" w14:textId="77777777" w:rsidR="007A5C69" w:rsidRDefault="007A5C69" w:rsidP="00EC3649">
      <w:pPr>
        <w:pStyle w:val="BodyText"/>
        <w:rPr>
          <w:rFonts w:ascii="Calibri"/>
          <w:sz w:val="24"/>
        </w:rPr>
      </w:pPr>
    </w:p>
    <w:p w14:paraId="761E326C" w14:textId="736723BC" w:rsidR="007A5C69" w:rsidRPr="00994D01" w:rsidRDefault="00215AA9" w:rsidP="00EC3649">
      <w:pPr>
        <w:ind w:left="920" w:right="1219"/>
        <w:jc w:val="both"/>
        <w:rPr>
          <w:rFonts w:ascii="Calibri"/>
          <w:b/>
          <w:bCs/>
          <w:sz w:val="24"/>
          <w:u w:val="single"/>
        </w:rPr>
      </w:pPr>
      <w:r>
        <w:rPr>
          <w:rFonts w:ascii="Calibri"/>
          <w:sz w:val="24"/>
        </w:rPr>
        <w:t xml:space="preserve">All </w:t>
      </w:r>
      <w:r w:rsidR="00F3190F">
        <w:rPr>
          <w:rFonts w:ascii="Calibri"/>
          <w:sz w:val="24"/>
        </w:rPr>
        <w:t>m</w:t>
      </w:r>
      <w:r>
        <w:rPr>
          <w:rFonts w:ascii="Calibri"/>
          <w:sz w:val="24"/>
        </w:rPr>
        <w:t xml:space="preserve">obile </w:t>
      </w:r>
      <w:r w:rsidR="00F3190F">
        <w:rPr>
          <w:rFonts w:ascii="Calibri"/>
          <w:sz w:val="24"/>
        </w:rPr>
        <w:t>f</w:t>
      </w:r>
      <w:r>
        <w:rPr>
          <w:rFonts w:ascii="Calibri"/>
          <w:sz w:val="24"/>
        </w:rPr>
        <w:t xml:space="preserve">ood </w:t>
      </w:r>
      <w:r w:rsidR="00F3190F">
        <w:rPr>
          <w:rFonts w:ascii="Calibri"/>
          <w:sz w:val="24"/>
        </w:rPr>
        <w:t>v</w:t>
      </w:r>
      <w:r>
        <w:rPr>
          <w:rFonts w:ascii="Calibri"/>
          <w:sz w:val="24"/>
        </w:rPr>
        <w:t xml:space="preserve">ending </w:t>
      </w:r>
      <w:r w:rsidR="00F3190F">
        <w:rPr>
          <w:rFonts w:ascii="Calibri"/>
          <w:sz w:val="24"/>
        </w:rPr>
        <w:t>u</w:t>
      </w:r>
      <w:r>
        <w:rPr>
          <w:rFonts w:ascii="Calibri"/>
          <w:sz w:val="24"/>
        </w:rPr>
        <w:t xml:space="preserve">nit inspections will </w:t>
      </w:r>
      <w:r w:rsidR="00F3190F">
        <w:rPr>
          <w:rFonts w:ascii="Calibri"/>
          <w:sz w:val="24"/>
        </w:rPr>
        <w:t>occur</w:t>
      </w:r>
      <w:r>
        <w:rPr>
          <w:rFonts w:ascii="Calibri"/>
          <w:sz w:val="24"/>
        </w:rPr>
        <w:t xml:space="preserve"> </w:t>
      </w:r>
      <w:r w:rsidRPr="00F3190F">
        <w:rPr>
          <w:rFonts w:ascii="Calibri"/>
          <w:sz w:val="24"/>
        </w:rPr>
        <w:t>by appointment only</w:t>
      </w:r>
      <w:r w:rsidR="00CD7DC0">
        <w:rPr>
          <w:rFonts w:ascii="Calibri"/>
          <w:sz w:val="24"/>
        </w:rPr>
        <w:t xml:space="preserve"> at City Hall, 2500 City Hall Lane, </w:t>
      </w:r>
      <w:r w:rsidR="00C84FE0">
        <w:rPr>
          <w:rFonts w:ascii="Calibri"/>
          <w:sz w:val="24"/>
        </w:rPr>
        <w:t xml:space="preserve">and the </w:t>
      </w:r>
      <w:r w:rsidR="00F3190F">
        <w:rPr>
          <w:rFonts w:ascii="Calibri"/>
          <w:sz w:val="24"/>
        </w:rPr>
        <w:t>u</w:t>
      </w:r>
      <w:r>
        <w:rPr>
          <w:rFonts w:ascii="Calibri"/>
          <w:sz w:val="24"/>
        </w:rPr>
        <w:t xml:space="preserve">nit must </w:t>
      </w:r>
      <w:r w:rsidR="00F3190F">
        <w:rPr>
          <w:rFonts w:ascii="Calibri"/>
          <w:sz w:val="24"/>
        </w:rPr>
        <w:t xml:space="preserve">be </w:t>
      </w:r>
      <w:r>
        <w:rPr>
          <w:rFonts w:ascii="Calibri"/>
          <w:sz w:val="24"/>
        </w:rPr>
        <w:t xml:space="preserve">ready for operation. </w:t>
      </w:r>
      <w:r w:rsidRPr="00994D01">
        <w:rPr>
          <w:rFonts w:ascii="Calibri"/>
          <w:b/>
          <w:bCs/>
          <w:sz w:val="24"/>
          <w:u w:val="single"/>
        </w:rPr>
        <w:t xml:space="preserve">All systems may be required to </w:t>
      </w:r>
      <w:r w:rsidR="00F3190F" w:rsidRPr="00994D01">
        <w:rPr>
          <w:rFonts w:ascii="Calibri"/>
          <w:b/>
          <w:bCs/>
          <w:sz w:val="24"/>
          <w:u w:val="single"/>
        </w:rPr>
        <w:t>demonstrate cooking, electrical,</w:t>
      </w:r>
      <w:r w:rsidRPr="00994D01">
        <w:rPr>
          <w:rFonts w:ascii="Calibri"/>
          <w:b/>
          <w:bCs/>
          <w:spacing w:val="1"/>
          <w:sz w:val="24"/>
          <w:u w:val="single"/>
        </w:rPr>
        <w:t xml:space="preserve"> </w:t>
      </w:r>
      <w:r w:rsidRPr="00994D01">
        <w:rPr>
          <w:rFonts w:ascii="Calibri"/>
          <w:b/>
          <w:bCs/>
          <w:sz w:val="24"/>
          <w:u w:val="single"/>
        </w:rPr>
        <w:t>and</w:t>
      </w:r>
      <w:r w:rsidRPr="00994D01">
        <w:rPr>
          <w:rFonts w:ascii="Calibri"/>
          <w:b/>
          <w:bCs/>
          <w:spacing w:val="2"/>
          <w:sz w:val="24"/>
          <w:u w:val="single"/>
        </w:rPr>
        <w:t xml:space="preserve"> </w:t>
      </w:r>
      <w:r w:rsidRPr="00994D01">
        <w:rPr>
          <w:rFonts w:ascii="Calibri"/>
          <w:b/>
          <w:bCs/>
          <w:sz w:val="24"/>
          <w:u w:val="single"/>
        </w:rPr>
        <w:t>ventilation.</w:t>
      </w:r>
    </w:p>
    <w:p w14:paraId="7F815191" w14:textId="77777777" w:rsidR="007A5C69" w:rsidRDefault="007A5C69" w:rsidP="00994D01">
      <w:pPr>
        <w:pStyle w:val="BodyText"/>
        <w:rPr>
          <w:rFonts w:ascii="Calibri"/>
          <w:sz w:val="24"/>
        </w:rPr>
      </w:pPr>
    </w:p>
    <w:p w14:paraId="1F231D17" w14:textId="67F51184" w:rsidR="007A5C69" w:rsidRPr="00F3190F" w:rsidRDefault="00CD7DC0" w:rsidP="00F0719B">
      <w:pPr>
        <w:pStyle w:val="Heading1"/>
        <w:rPr>
          <w:u w:val="none"/>
        </w:rPr>
      </w:pPr>
      <w:r>
        <w:rPr>
          <w:u w:val="none"/>
        </w:rPr>
        <w:t xml:space="preserve">Operational Permit </w:t>
      </w:r>
      <w:r w:rsidR="00F3190F" w:rsidRPr="00F3190F">
        <w:rPr>
          <w:u w:val="none"/>
        </w:rPr>
        <w:t>Required</w:t>
      </w:r>
      <w:r w:rsidR="00215AA9" w:rsidRPr="00F3190F">
        <w:rPr>
          <w:spacing w:val="-3"/>
          <w:u w:val="none"/>
        </w:rPr>
        <w:t xml:space="preserve"> </w:t>
      </w:r>
      <w:r w:rsidR="00215AA9" w:rsidRPr="00F3190F">
        <w:rPr>
          <w:u w:val="none"/>
        </w:rPr>
        <w:t>Paperwork</w:t>
      </w:r>
      <w:r w:rsidR="00BF48BA">
        <w:rPr>
          <w:u w:val="none"/>
        </w:rPr>
        <w:t xml:space="preserve"> to be uploaded with the application:</w:t>
      </w:r>
    </w:p>
    <w:p w14:paraId="5AC48F1F" w14:textId="77777777" w:rsidR="00F3190F" w:rsidRPr="006F4761" w:rsidRDefault="00F3190F" w:rsidP="00EF0880">
      <w:pPr>
        <w:pStyle w:val="ListParagraph"/>
        <w:numPr>
          <w:ilvl w:val="0"/>
          <w:numId w:val="17"/>
        </w:numPr>
        <w:tabs>
          <w:tab w:val="num" w:pos="900"/>
        </w:tabs>
        <w:ind w:left="1800"/>
        <w:rPr>
          <w:rFonts w:ascii="Calibri" w:hAnsi="Calibri"/>
          <w:sz w:val="24"/>
        </w:rPr>
      </w:pPr>
      <w:r w:rsidRPr="006F4761">
        <w:rPr>
          <w:rFonts w:ascii="Calibri" w:hAnsi="Calibri"/>
          <w:sz w:val="24"/>
        </w:rPr>
        <w:t>City of North Charleston Business License</w:t>
      </w:r>
    </w:p>
    <w:p w14:paraId="1751B006" w14:textId="3BA15565" w:rsidR="00F3190F" w:rsidRPr="00F3190F" w:rsidRDefault="00F3190F" w:rsidP="00EF0880">
      <w:pPr>
        <w:pStyle w:val="BodyText"/>
        <w:numPr>
          <w:ilvl w:val="0"/>
          <w:numId w:val="17"/>
        </w:numPr>
        <w:ind w:left="1800"/>
        <w:rPr>
          <w:rFonts w:ascii="Calibri" w:eastAsia="Times New Roman" w:hAnsi="Calibri" w:cs="Times New Roman"/>
          <w:sz w:val="24"/>
        </w:rPr>
      </w:pPr>
      <w:r w:rsidRPr="00F3190F">
        <w:rPr>
          <w:rFonts w:ascii="Calibri" w:eastAsia="Times New Roman" w:hAnsi="Calibri" w:cs="Times New Roman"/>
          <w:sz w:val="24"/>
        </w:rPr>
        <w:t>DHEC inspection documentation</w:t>
      </w:r>
    </w:p>
    <w:p w14:paraId="33DA9293" w14:textId="0BCA4923" w:rsidR="00F3190F" w:rsidRPr="00F3190F" w:rsidRDefault="00F3190F" w:rsidP="00EF0880">
      <w:pPr>
        <w:pStyle w:val="BodyText"/>
        <w:numPr>
          <w:ilvl w:val="0"/>
          <w:numId w:val="17"/>
        </w:numPr>
        <w:ind w:left="1800"/>
        <w:rPr>
          <w:rFonts w:ascii="Calibri" w:eastAsia="Times New Roman" w:hAnsi="Calibri" w:cs="Times New Roman"/>
          <w:sz w:val="24"/>
        </w:rPr>
      </w:pPr>
      <w:r w:rsidRPr="00F3190F">
        <w:rPr>
          <w:rFonts w:ascii="Calibri" w:eastAsia="Times New Roman" w:hAnsi="Calibri" w:cs="Times New Roman"/>
          <w:sz w:val="24"/>
        </w:rPr>
        <w:t xml:space="preserve">Hood cleaning report </w:t>
      </w:r>
      <w:r w:rsidR="00BF48BA" w:rsidRPr="00F3190F">
        <w:rPr>
          <w:rFonts w:ascii="Calibri" w:eastAsia="Times New Roman" w:hAnsi="Calibri" w:cs="Times New Roman"/>
          <w:sz w:val="24"/>
        </w:rPr>
        <w:t xml:space="preserve">semi-annual </w:t>
      </w:r>
      <w:r w:rsidR="00BF48BA">
        <w:rPr>
          <w:rFonts w:ascii="Calibri" w:eastAsia="Times New Roman" w:hAnsi="Calibri" w:cs="Times New Roman"/>
          <w:sz w:val="24"/>
        </w:rPr>
        <w:t xml:space="preserve">by </w:t>
      </w:r>
      <w:r w:rsidR="00143594">
        <w:rPr>
          <w:rFonts w:ascii="Calibri" w:eastAsia="Times New Roman" w:hAnsi="Calibri" w:cs="Times New Roman"/>
          <w:sz w:val="24"/>
        </w:rPr>
        <w:t xml:space="preserve">a </w:t>
      </w:r>
      <w:r w:rsidR="00BF48BA">
        <w:rPr>
          <w:rFonts w:ascii="Calibri" w:eastAsia="Times New Roman" w:hAnsi="Calibri" w:cs="Times New Roman"/>
          <w:sz w:val="24"/>
        </w:rPr>
        <w:t>professional compa</w:t>
      </w:r>
      <w:r w:rsidR="00143594">
        <w:rPr>
          <w:rFonts w:ascii="Calibri" w:eastAsia="Times New Roman" w:hAnsi="Calibri" w:cs="Times New Roman"/>
          <w:sz w:val="24"/>
        </w:rPr>
        <w:t>n</w:t>
      </w:r>
      <w:r w:rsidR="00BF48BA">
        <w:rPr>
          <w:rFonts w:ascii="Calibri" w:eastAsia="Times New Roman" w:hAnsi="Calibri" w:cs="Times New Roman"/>
          <w:sz w:val="24"/>
        </w:rPr>
        <w:t xml:space="preserve">y </w:t>
      </w:r>
      <w:r w:rsidRPr="00F3190F">
        <w:rPr>
          <w:rFonts w:ascii="Calibri" w:eastAsia="Times New Roman" w:hAnsi="Calibri" w:cs="Times New Roman"/>
          <w:sz w:val="24"/>
        </w:rPr>
        <w:t xml:space="preserve">(if </w:t>
      </w:r>
      <w:r w:rsidR="00B23106">
        <w:rPr>
          <w:rFonts w:ascii="Calibri" w:eastAsia="Times New Roman" w:hAnsi="Calibri" w:cs="Times New Roman"/>
          <w:sz w:val="24"/>
        </w:rPr>
        <w:t>installed</w:t>
      </w:r>
      <w:r w:rsidRPr="00F3190F">
        <w:rPr>
          <w:rFonts w:ascii="Calibri" w:eastAsia="Times New Roman" w:hAnsi="Calibri" w:cs="Times New Roman"/>
          <w:sz w:val="24"/>
        </w:rPr>
        <w:t>)</w:t>
      </w:r>
    </w:p>
    <w:p w14:paraId="6335D450" w14:textId="249D6BBB" w:rsidR="00F3190F" w:rsidRPr="00F3190F" w:rsidRDefault="00F3190F" w:rsidP="00EF0880">
      <w:pPr>
        <w:pStyle w:val="BodyText"/>
        <w:numPr>
          <w:ilvl w:val="0"/>
          <w:numId w:val="17"/>
        </w:numPr>
        <w:ind w:left="1800"/>
        <w:rPr>
          <w:rFonts w:ascii="Calibri" w:eastAsia="Times New Roman" w:hAnsi="Calibri" w:cs="Times New Roman"/>
          <w:sz w:val="24"/>
        </w:rPr>
      </w:pPr>
      <w:r w:rsidRPr="00F3190F">
        <w:rPr>
          <w:rFonts w:ascii="Calibri" w:eastAsia="Times New Roman" w:hAnsi="Calibri" w:cs="Times New Roman"/>
          <w:sz w:val="24"/>
        </w:rPr>
        <w:t xml:space="preserve">Hood suppression semi-annual inspection or maintenance report (if </w:t>
      </w:r>
      <w:r w:rsidR="00B23106">
        <w:rPr>
          <w:rFonts w:ascii="Calibri" w:eastAsia="Times New Roman" w:hAnsi="Calibri" w:cs="Times New Roman"/>
          <w:sz w:val="24"/>
        </w:rPr>
        <w:t>installed</w:t>
      </w:r>
      <w:r w:rsidRPr="00F3190F">
        <w:rPr>
          <w:rFonts w:ascii="Calibri" w:eastAsia="Times New Roman" w:hAnsi="Calibri" w:cs="Times New Roman"/>
          <w:sz w:val="24"/>
        </w:rPr>
        <w:t>)</w:t>
      </w:r>
    </w:p>
    <w:p w14:paraId="231EE2C5" w14:textId="2E9E9D8C" w:rsidR="00F3190F" w:rsidRPr="00F3190F" w:rsidRDefault="00F3190F" w:rsidP="00EF0880">
      <w:pPr>
        <w:pStyle w:val="BodyText"/>
        <w:numPr>
          <w:ilvl w:val="0"/>
          <w:numId w:val="17"/>
        </w:numPr>
        <w:ind w:left="1800"/>
        <w:rPr>
          <w:rFonts w:ascii="Calibri" w:eastAsia="Times New Roman" w:hAnsi="Calibri" w:cs="Times New Roman"/>
          <w:sz w:val="24"/>
        </w:rPr>
      </w:pPr>
      <w:r w:rsidRPr="00F3190F">
        <w:rPr>
          <w:rFonts w:ascii="Calibri" w:eastAsia="Times New Roman" w:hAnsi="Calibri" w:cs="Times New Roman"/>
          <w:sz w:val="24"/>
        </w:rPr>
        <w:t>Fire extinguisher annual maintenance documentation</w:t>
      </w:r>
      <w:r w:rsidR="00BF48BA">
        <w:rPr>
          <w:rFonts w:ascii="Calibri" w:eastAsia="Times New Roman" w:hAnsi="Calibri" w:cs="Times New Roman"/>
          <w:sz w:val="24"/>
        </w:rPr>
        <w:t xml:space="preserve"> by a licen</w:t>
      </w:r>
      <w:r w:rsidR="00143594">
        <w:rPr>
          <w:rFonts w:ascii="Calibri" w:eastAsia="Times New Roman" w:hAnsi="Calibri" w:cs="Times New Roman"/>
          <w:sz w:val="24"/>
        </w:rPr>
        <w:t>s</w:t>
      </w:r>
      <w:r w:rsidR="00BF48BA">
        <w:rPr>
          <w:rFonts w:ascii="Calibri" w:eastAsia="Times New Roman" w:hAnsi="Calibri" w:cs="Times New Roman"/>
          <w:sz w:val="24"/>
        </w:rPr>
        <w:t>ed service provider</w:t>
      </w:r>
    </w:p>
    <w:p w14:paraId="72EE7402" w14:textId="77777777" w:rsidR="00F3190F" w:rsidRPr="00F3190F" w:rsidRDefault="00F3190F" w:rsidP="00EF0880">
      <w:pPr>
        <w:pStyle w:val="BodyText"/>
        <w:numPr>
          <w:ilvl w:val="0"/>
          <w:numId w:val="17"/>
        </w:numPr>
        <w:ind w:left="1800"/>
        <w:rPr>
          <w:rFonts w:ascii="Calibri" w:eastAsia="Times New Roman" w:hAnsi="Calibri" w:cs="Times New Roman"/>
          <w:sz w:val="24"/>
        </w:rPr>
      </w:pPr>
      <w:r w:rsidRPr="00F3190F">
        <w:rPr>
          <w:rFonts w:ascii="Calibri" w:eastAsia="Times New Roman" w:hAnsi="Calibri" w:cs="Times New Roman"/>
          <w:sz w:val="24"/>
        </w:rPr>
        <w:t>Photos of all exterior sides of the vehicle</w:t>
      </w:r>
    </w:p>
    <w:p w14:paraId="21F09AFD" w14:textId="77777777" w:rsidR="00BF48BA" w:rsidRDefault="00F3190F" w:rsidP="00EF0880">
      <w:pPr>
        <w:pStyle w:val="BodyText"/>
        <w:numPr>
          <w:ilvl w:val="0"/>
          <w:numId w:val="17"/>
        </w:numPr>
        <w:ind w:left="1800"/>
        <w:rPr>
          <w:rFonts w:ascii="Calibri" w:eastAsia="Times New Roman" w:hAnsi="Calibri" w:cs="Times New Roman"/>
          <w:sz w:val="24"/>
        </w:rPr>
      </w:pPr>
      <w:r w:rsidRPr="00F3190F">
        <w:rPr>
          <w:rFonts w:ascii="Calibri" w:eastAsia="Times New Roman" w:hAnsi="Calibri" w:cs="Times New Roman"/>
          <w:sz w:val="24"/>
        </w:rPr>
        <w:t xml:space="preserve">Photos of the interior </w:t>
      </w:r>
      <w:r w:rsidR="00BF48BA">
        <w:rPr>
          <w:rFonts w:ascii="Calibri" w:eastAsia="Times New Roman" w:hAnsi="Calibri" w:cs="Times New Roman"/>
          <w:sz w:val="24"/>
        </w:rPr>
        <w:t>of the vehicle</w:t>
      </w:r>
    </w:p>
    <w:p w14:paraId="40E565C4" w14:textId="7A277220" w:rsidR="00F3190F" w:rsidRPr="00F3190F" w:rsidRDefault="00BF48BA" w:rsidP="00EF0880">
      <w:pPr>
        <w:pStyle w:val="BodyText"/>
        <w:numPr>
          <w:ilvl w:val="0"/>
          <w:numId w:val="17"/>
        </w:numPr>
        <w:ind w:left="1800"/>
        <w:rPr>
          <w:rFonts w:ascii="Calibri" w:eastAsia="Times New Roman" w:hAnsi="Calibri" w:cs="Times New Roman"/>
          <w:sz w:val="24"/>
        </w:rPr>
      </w:pPr>
      <w:r>
        <w:rPr>
          <w:rFonts w:ascii="Calibri" w:eastAsia="Times New Roman" w:hAnsi="Calibri" w:cs="Times New Roman"/>
          <w:sz w:val="24"/>
        </w:rPr>
        <w:t xml:space="preserve">Photos of the </w:t>
      </w:r>
      <w:r w:rsidR="00F3190F" w:rsidRPr="00F3190F">
        <w:rPr>
          <w:rFonts w:ascii="Calibri" w:eastAsia="Times New Roman" w:hAnsi="Calibri" w:cs="Times New Roman"/>
          <w:sz w:val="24"/>
        </w:rPr>
        <w:t>cooking area</w:t>
      </w:r>
    </w:p>
    <w:p w14:paraId="3B7DDF8E" w14:textId="33D60B46" w:rsidR="00F3190F" w:rsidRPr="00F3190F" w:rsidRDefault="00F3190F" w:rsidP="00EF0880">
      <w:pPr>
        <w:pStyle w:val="BodyText"/>
        <w:numPr>
          <w:ilvl w:val="0"/>
          <w:numId w:val="17"/>
        </w:numPr>
        <w:ind w:left="1800"/>
        <w:rPr>
          <w:rFonts w:ascii="Calibri" w:eastAsia="Times New Roman" w:hAnsi="Calibri" w:cs="Times New Roman"/>
          <w:sz w:val="24"/>
        </w:rPr>
      </w:pPr>
      <w:r w:rsidRPr="00F3190F">
        <w:rPr>
          <w:rFonts w:ascii="Calibri" w:eastAsia="Times New Roman" w:hAnsi="Calibri" w:cs="Times New Roman"/>
          <w:sz w:val="24"/>
        </w:rPr>
        <w:t>Mobile Food Vendors Fire Safety</w:t>
      </w:r>
      <w:r>
        <w:rPr>
          <w:rFonts w:ascii="Calibri" w:eastAsia="Times New Roman" w:hAnsi="Calibri" w:cs="Times New Roman"/>
          <w:sz w:val="24"/>
        </w:rPr>
        <w:t xml:space="preserve"> Self-Survey</w:t>
      </w:r>
    </w:p>
    <w:p w14:paraId="66F60BC6" w14:textId="035E295B" w:rsidR="00F3190F" w:rsidRPr="00F3190F" w:rsidRDefault="00F3190F" w:rsidP="00EF0880">
      <w:pPr>
        <w:pStyle w:val="BodyText"/>
        <w:numPr>
          <w:ilvl w:val="0"/>
          <w:numId w:val="17"/>
        </w:numPr>
        <w:ind w:left="1800"/>
        <w:rPr>
          <w:rFonts w:ascii="Calibri" w:eastAsia="Times New Roman" w:hAnsi="Calibri" w:cs="Times New Roman"/>
          <w:sz w:val="24"/>
        </w:rPr>
      </w:pPr>
      <w:r w:rsidRPr="00F3190F">
        <w:rPr>
          <w:rFonts w:ascii="Calibri" w:eastAsia="Times New Roman" w:hAnsi="Calibri" w:cs="Times New Roman"/>
          <w:sz w:val="24"/>
        </w:rPr>
        <w:t>LP-Gas certification paperwork</w:t>
      </w:r>
      <w:r w:rsidR="00DB20EE">
        <w:rPr>
          <w:rFonts w:ascii="Calibri" w:eastAsia="Times New Roman" w:hAnsi="Calibri" w:cs="Times New Roman"/>
          <w:sz w:val="24"/>
        </w:rPr>
        <w:t xml:space="preserve"> (A</w:t>
      </w:r>
      <w:r w:rsidR="00DB20EE" w:rsidRPr="00F3190F">
        <w:rPr>
          <w:rFonts w:ascii="Calibri" w:eastAsia="Times New Roman" w:hAnsi="Calibri" w:cs="Times New Roman"/>
          <w:sz w:val="24"/>
        </w:rPr>
        <w:t>nnual</w:t>
      </w:r>
      <w:r w:rsidR="00DB20EE">
        <w:rPr>
          <w:rFonts w:ascii="Calibri" w:eastAsia="Times New Roman" w:hAnsi="Calibri" w:cs="Times New Roman"/>
          <w:sz w:val="24"/>
        </w:rPr>
        <w:t>)</w:t>
      </w:r>
    </w:p>
    <w:p w14:paraId="7E868F74" w14:textId="33DE254F" w:rsidR="007A5C69" w:rsidRDefault="007A5C69">
      <w:pPr>
        <w:pStyle w:val="BodyText"/>
        <w:spacing w:before="1"/>
        <w:rPr>
          <w:rFonts w:ascii="Calibri" w:eastAsia="Times New Roman" w:hAnsi="Calibri" w:cs="Times New Roman"/>
          <w:sz w:val="24"/>
        </w:rPr>
      </w:pPr>
    </w:p>
    <w:p w14:paraId="0B3A5127" w14:textId="77777777" w:rsidR="007A5C69" w:rsidRPr="004B006D" w:rsidRDefault="00215AA9">
      <w:pPr>
        <w:pStyle w:val="Heading1"/>
        <w:spacing w:before="1"/>
        <w:rPr>
          <w:u w:val="none"/>
        </w:rPr>
      </w:pPr>
      <w:r w:rsidRPr="004B006D">
        <w:rPr>
          <w:u w:val="none"/>
        </w:rPr>
        <w:t>Propane:</w:t>
      </w:r>
    </w:p>
    <w:p w14:paraId="5747E9F5" w14:textId="2976AD56" w:rsidR="007A5C69" w:rsidRPr="006F4761" w:rsidRDefault="00215AA9" w:rsidP="006F4761">
      <w:pPr>
        <w:pStyle w:val="ListParagraph"/>
        <w:numPr>
          <w:ilvl w:val="0"/>
          <w:numId w:val="19"/>
        </w:numPr>
        <w:ind w:left="1710" w:right="1112"/>
        <w:rPr>
          <w:rFonts w:ascii="Calibri" w:hAnsi="Calibri"/>
          <w:sz w:val="24"/>
        </w:rPr>
      </w:pPr>
      <w:r w:rsidRPr="006F4761">
        <w:rPr>
          <w:rFonts w:ascii="Calibri" w:hAnsi="Calibri"/>
          <w:sz w:val="24"/>
        </w:rPr>
        <w:t>Piping systems, including hoses, shall be pressure tested and proven free of leaks annually</w:t>
      </w:r>
      <w:r w:rsidR="006C6BAB">
        <w:rPr>
          <w:rFonts w:ascii="Calibri" w:hAnsi="Calibri"/>
          <w:sz w:val="24"/>
        </w:rPr>
        <w:t xml:space="preserve"> by </w:t>
      </w:r>
      <w:proofErr w:type="gramStart"/>
      <w:r w:rsidR="006C6BAB">
        <w:rPr>
          <w:rFonts w:ascii="Calibri" w:hAnsi="Calibri"/>
          <w:sz w:val="24"/>
        </w:rPr>
        <w:t xml:space="preserve">a </w:t>
      </w:r>
      <w:r w:rsidR="006C6BAB">
        <w:rPr>
          <w:rFonts w:ascii="Calibri" w:hAnsi="Calibri"/>
          <w:spacing w:val="-52"/>
          <w:sz w:val="24"/>
        </w:rPr>
        <w:t xml:space="preserve"> </w:t>
      </w:r>
      <w:r w:rsidRPr="006F4761">
        <w:rPr>
          <w:rFonts w:ascii="Calibri" w:hAnsi="Calibri"/>
          <w:sz w:val="24"/>
        </w:rPr>
        <w:t>certified</w:t>
      </w:r>
      <w:proofErr w:type="gramEnd"/>
      <w:r w:rsidRPr="006F4761">
        <w:rPr>
          <w:rFonts w:ascii="Calibri" w:hAnsi="Calibri"/>
          <w:sz w:val="24"/>
        </w:rPr>
        <w:t xml:space="preserve"> inspector</w:t>
      </w:r>
    </w:p>
    <w:p w14:paraId="7CE73CF5" w14:textId="48E487D8" w:rsidR="007A5C69" w:rsidRPr="006F4761" w:rsidRDefault="00215AA9" w:rsidP="006F4761">
      <w:pPr>
        <w:pStyle w:val="ListParagraph"/>
        <w:numPr>
          <w:ilvl w:val="0"/>
          <w:numId w:val="19"/>
        </w:numPr>
        <w:ind w:left="1710" w:right="1044"/>
        <w:rPr>
          <w:rFonts w:ascii="Calibri" w:hAnsi="Calibri"/>
          <w:sz w:val="24"/>
        </w:rPr>
      </w:pPr>
      <w:r w:rsidRPr="006F4761">
        <w:rPr>
          <w:rFonts w:ascii="Calibri" w:hAnsi="Calibri"/>
          <w:sz w:val="24"/>
        </w:rPr>
        <w:t>Propane/natural gas piping must be constructed and installed in accordance with</w:t>
      </w:r>
      <w:r w:rsidRPr="006F4761">
        <w:rPr>
          <w:rFonts w:ascii="Calibri" w:hAnsi="Calibri"/>
          <w:spacing w:val="1"/>
          <w:sz w:val="24"/>
        </w:rPr>
        <w:t xml:space="preserve"> </w:t>
      </w:r>
      <w:r w:rsidR="006C6BAB">
        <w:rPr>
          <w:rFonts w:ascii="Calibri" w:hAnsi="Calibri"/>
          <w:spacing w:val="1"/>
          <w:sz w:val="24"/>
        </w:rPr>
        <w:t xml:space="preserve">the </w:t>
      </w:r>
      <w:r w:rsidRPr="006F4761">
        <w:rPr>
          <w:rFonts w:ascii="Calibri" w:hAnsi="Calibri"/>
          <w:sz w:val="24"/>
        </w:rPr>
        <w:t>manufacturer’s recommendations. Propane/natural gas lines routed beneath an MFVU</w:t>
      </w:r>
      <w:r w:rsidRPr="006F4761">
        <w:rPr>
          <w:rFonts w:ascii="Calibri" w:hAnsi="Calibri"/>
          <w:spacing w:val="-52"/>
          <w:sz w:val="24"/>
        </w:rPr>
        <w:t xml:space="preserve"> </w:t>
      </w:r>
      <w:r w:rsidRPr="006F4761">
        <w:rPr>
          <w:rFonts w:ascii="Calibri" w:hAnsi="Calibri"/>
          <w:sz w:val="24"/>
        </w:rPr>
        <w:t>must</w:t>
      </w:r>
      <w:r w:rsidRPr="006F4761">
        <w:rPr>
          <w:rFonts w:ascii="Calibri" w:hAnsi="Calibri"/>
          <w:spacing w:val="-2"/>
          <w:sz w:val="24"/>
        </w:rPr>
        <w:t xml:space="preserve"> </w:t>
      </w:r>
      <w:r w:rsidRPr="006F4761">
        <w:rPr>
          <w:rFonts w:ascii="Calibri" w:hAnsi="Calibri"/>
          <w:sz w:val="24"/>
        </w:rPr>
        <w:t>be</w:t>
      </w:r>
      <w:r w:rsidRPr="006F4761">
        <w:rPr>
          <w:rFonts w:ascii="Calibri" w:hAnsi="Calibri"/>
          <w:spacing w:val="1"/>
          <w:sz w:val="24"/>
        </w:rPr>
        <w:t xml:space="preserve"> </w:t>
      </w:r>
      <w:r w:rsidRPr="006F4761">
        <w:rPr>
          <w:rFonts w:ascii="Calibri" w:hAnsi="Calibri"/>
          <w:sz w:val="24"/>
        </w:rPr>
        <w:t>constructed with</w:t>
      </w:r>
      <w:r w:rsidRPr="006F4761">
        <w:rPr>
          <w:rFonts w:ascii="Calibri" w:hAnsi="Calibri"/>
          <w:spacing w:val="1"/>
          <w:sz w:val="24"/>
        </w:rPr>
        <w:t xml:space="preserve"> </w:t>
      </w:r>
      <w:r w:rsidR="006C6BAB">
        <w:rPr>
          <w:rFonts w:ascii="Calibri" w:hAnsi="Calibri"/>
          <w:spacing w:val="1"/>
          <w:sz w:val="24"/>
        </w:rPr>
        <w:t xml:space="preserve">a </w:t>
      </w:r>
      <w:r w:rsidRPr="006F4761">
        <w:rPr>
          <w:rFonts w:ascii="Calibri" w:hAnsi="Calibri"/>
          <w:sz w:val="24"/>
        </w:rPr>
        <w:t>rigid</w:t>
      </w:r>
      <w:r w:rsidRPr="006F4761">
        <w:rPr>
          <w:rFonts w:ascii="Calibri" w:hAnsi="Calibri"/>
          <w:spacing w:val="-2"/>
          <w:sz w:val="24"/>
        </w:rPr>
        <w:t xml:space="preserve"> </w:t>
      </w:r>
      <w:r w:rsidRPr="006F4761">
        <w:rPr>
          <w:rFonts w:ascii="Calibri" w:hAnsi="Calibri"/>
          <w:sz w:val="24"/>
        </w:rPr>
        <w:t>pipe. Includes</w:t>
      </w:r>
      <w:r w:rsidRPr="006F4761">
        <w:rPr>
          <w:rFonts w:ascii="Calibri" w:hAnsi="Calibri"/>
          <w:spacing w:val="-2"/>
          <w:sz w:val="24"/>
        </w:rPr>
        <w:t xml:space="preserve"> </w:t>
      </w:r>
      <w:r w:rsidRPr="006F4761">
        <w:rPr>
          <w:rFonts w:ascii="Calibri" w:hAnsi="Calibri"/>
          <w:sz w:val="24"/>
        </w:rPr>
        <w:t>piping</w:t>
      </w:r>
      <w:r w:rsidRPr="006F4761">
        <w:rPr>
          <w:rFonts w:ascii="Calibri" w:hAnsi="Calibri"/>
          <w:spacing w:val="-1"/>
          <w:sz w:val="24"/>
        </w:rPr>
        <w:t xml:space="preserve"> </w:t>
      </w:r>
      <w:r w:rsidRPr="006F4761">
        <w:rPr>
          <w:rFonts w:ascii="Calibri" w:hAnsi="Calibri"/>
          <w:sz w:val="24"/>
        </w:rPr>
        <w:t>to</w:t>
      </w:r>
      <w:r w:rsidRPr="006F4761">
        <w:rPr>
          <w:rFonts w:ascii="Calibri" w:hAnsi="Calibri"/>
          <w:spacing w:val="1"/>
          <w:sz w:val="24"/>
        </w:rPr>
        <w:t xml:space="preserve"> </w:t>
      </w:r>
      <w:r w:rsidRPr="006F4761">
        <w:rPr>
          <w:rFonts w:ascii="Calibri" w:hAnsi="Calibri"/>
          <w:sz w:val="24"/>
        </w:rPr>
        <w:t>L</w:t>
      </w:r>
      <w:r w:rsidR="00576010" w:rsidRPr="006F4761">
        <w:rPr>
          <w:rFonts w:ascii="Calibri" w:hAnsi="Calibri"/>
          <w:sz w:val="24"/>
        </w:rPr>
        <w:t>.P.</w:t>
      </w:r>
      <w:r w:rsidRPr="006F4761">
        <w:rPr>
          <w:rFonts w:ascii="Calibri" w:hAnsi="Calibri"/>
          <w:spacing w:val="-2"/>
          <w:sz w:val="24"/>
        </w:rPr>
        <w:t xml:space="preserve"> </w:t>
      </w:r>
      <w:r w:rsidRPr="006F4761">
        <w:rPr>
          <w:rFonts w:ascii="Calibri" w:hAnsi="Calibri"/>
          <w:sz w:val="24"/>
        </w:rPr>
        <w:t>generators</w:t>
      </w:r>
    </w:p>
    <w:p w14:paraId="4E1A84DB" w14:textId="023C4DE0" w:rsidR="007A5C69" w:rsidRPr="006F4761" w:rsidRDefault="00215AA9" w:rsidP="006F4761">
      <w:pPr>
        <w:pStyle w:val="ListParagraph"/>
        <w:numPr>
          <w:ilvl w:val="0"/>
          <w:numId w:val="19"/>
        </w:numPr>
        <w:ind w:left="1710" w:right="1411"/>
        <w:rPr>
          <w:rFonts w:ascii="Calibri" w:hAnsi="Calibri"/>
          <w:sz w:val="24"/>
        </w:rPr>
      </w:pPr>
      <w:r w:rsidRPr="006F4761">
        <w:rPr>
          <w:rFonts w:ascii="Calibri" w:hAnsi="Calibri"/>
          <w:sz w:val="24"/>
        </w:rPr>
        <w:t>Any</w:t>
      </w:r>
      <w:r w:rsidRPr="006F4761">
        <w:rPr>
          <w:rFonts w:ascii="Calibri" w:hAnsi="Calibri"/>
          <w:spacing w:val="-6"/>
          <w:sz w:val="24"/>
        </w:rPr>
        <w:t xml:space="preserve"> </w:t>
      </w:r>
      <w:r w:rsidRPr="006F4761">
        <w:rPr>
          <w:rFonts w:ascii="Calibri" w:hAnsi="Calibri"/>
          <w:sz w:val="24"/>
        </w:rPr>
        <w:t>propane/natural</w:t>
      </w:r>
      <w:r w:rsidRPr="006F4761">
        <w:rPr>
          <w:rFonts w:ascii="Calibri" w:hAnsi="Calibri"/>
          <w:spacing w:val="-1"/>
          <w:sz w:val="24"/>
        </w:rPr>
        <w:t xml:space="preserve"> </w:t>
      </w:r>
      <w:r w:rsidRPr="006F4761">
        <w:rPr>
          <w:rFonts w:ascii="Calibri" w:hAnsi="Calibri"/>
          <w:sz w:val="24"/>
        </w:rPr>
        <w:t>gas</w:t>
      </w:r>
      <w:r w:rsidRPr="006F4761">
        <w:rPr>
          <w:rFonts w:ascii="Calibri" w:hAnsi="Calibri"/>
          <w:spacing w:val="-2"/>
          <w:sz w:val="24"/>
        </w:rPr>
        <w:t xml:space="preserve"> </w:t>
      </w:r>
      <w:r w:rsidRPr="006F4761">
        <w:rPr>
          <w:rFonts w:ascii="Calibri" w:hAnsi="Calibri"/>
          <w:sz w:val="24"/>
        </w:rPr>
        <w:t>line</w:t>
      </w:r>
      <w:r w:rsidRPr="006F4761">
        <w:rPr>
          <w:rFonts w:ascii="Calibri" w:hAnsi="Calibri"/>
          <w:spacing w:val="-4"/>
          <w:sz w:val="24"/>
        </w:rPr>
        <w:t xml:space="preserve"> </w:t>
      </w:r>
      <w:r w:rsidRPr="006F4761">
        <w:rPr>
          <w:rFonts w:ascii="Calibri" w:hAnsi="Calibri"/>
          <w:sz w:val="24"/>
        </w:rPr>
        <w:t>that</w:t>
      </w:r>
      <w:r w:rsidRPr="006F4761">
        <w:rPr>
          <w:rFonts w:ascii="Calibri" w:hAnsi="Calibri"/>
          <w:spacing w:val="-3"/>
          <w:sz w:val="24"/>
        </w:rPr>
        <w:t xml:space="preserve"> </w:t>
      </w:r>
      <w:r w:rsidRPr="006F4761">
        <w:rPr>
          <w:rFonts w:ascii="Calibri" w:hAnsi="Calibri"/>
          <w:sz w:val="24"/>
        </w:rPr>
        <w:t>penetrates</w:t>
      </w:r>
      <w:r w:rsidRPr="006F4761">
        <w:rPr>
          <w:rFonts w:ascii="Calibri" w:hAnsi="Calibri"/>
          <w:spacing w:val="-5"/>
          <w:sz w:val="24"/>
        </w:rPr>
        <w:t xml:space="preserve"> </w:t>
      </w:r>
      <w:r w:rsidRPr="006F4761">
        <w:rPr>
          <w:rFonts w:ascii="Calibri" w:hAnsi="Calibri"/>
          <w:sz w:val="24"/>
        </w:rPr>
        <w:t>a</w:t>
      </w:r>
      <w:r w:rsidRPr="006F4761">
        <w:rPr>
          <w:rFonts w:ascii="Calibri" w:hAnsi="Calibri"/>
          <w:spacing w:val="-4"/>
          <w:sz w:val="24"/>
        </w:rPr>
        <w:t xml:space="preserve"> </w:t>
      </w:r>
      <w:r w:rsidRPr="006F4761">
        <w:rPr>
          <w:rFonts w:ascii="Calibri" w:hAnsi="Calibri"/>
          <w:sz w:val="24"/>
        </w:rPr>
        <w:t>wall/partition</w:t>
      </w:r>
      <w:r w:rsidRPr="006F4761">
        <w:rPr>
          <w:rFonts w:ascii="Calibri" w:hAnsi="Calibri"/>
          <w:spacing w:val="-1"/>
          <w:sz w:val="24"/>
        </w:rPr>
        <w:t xml:space="preserve"> </w:t>
      </w:r>
      <w:r w:rsidRPr="006F4761">
        <w:rPr>
          <w:rFonts w:ascii="Calibri" w:hAnsi="Calibri"/>
          <w:sz w:val="24"/>
        </w:rPr>
        <w:t>must</w:t>
      </w:r>
      <w:r w:rsidRPr="006F4761">
        <w:rPr>
          <w:rFonts w:ascii="Calibri" w:hAnsi="Calibri"/>
          <w:spacing w:val="-3"/>
          <w:sz w:val="24"/>
        </w:rPr>
        <w:t xml:space="preserve"> </w:t>
      </w:r>
      <w:r w:rsidRPr="006F4761">
        <w:rPr>
          <w:rFonts w:ascii="Calibri" w:hAnsi="Calibri"/>
          <w:sz w:val="24"/>
        </w:rPr>
        <w:t>be</w:t>
      </w:r>
      <w:r w:rsidRPr="006F4761">
        <w:rPr>
          <w:rFonts w:ascii="Calibri" w:hAnsi="Calibri"/>
          <w:spacing w:val="-1"/>
          <w:sz w:val="24"/>
        </w:rPr>
        <w:t xml:space="preserve"> </w:t>
      </w:r>
      <w:r w:rsidRPr="006F4761">
        <w:rPr>
          <w:rFonts w:ascii="Calibri" w:hAnsi="Calibri"/>
          <w:sz w:val="24"/>
        </w:rPr>
        <w:t>constructed</w:t>
      </w:r>
      <w:r w:rsidRPr="006F4761">
        <w:rPr>
          <w:rFonts w:ascii="Calibri" w:hAnsi="Calibri"/>
          <w:spacing w:val="-2"/>
          <w:sz w:val="24"/>
        </w:rPr>
        <w:t xml:space="preserve"> </w:t>
      </w:r>
      <w:r w:rsidRPr="006F4761">
        <w:rPr>
          <w:rFonts w:ascii="Calibri" w:hAnsi="Calibri"/>
          <w:sz w:val="24"/>
        </w:rPr>
        <w:t>of rigid</w:t>
      </w:r>
      <w:r w:rsidR="00DB20EE">
        <w:rPr>
          <w:rFonts w:ascii="Calibri" w:hAnsi="Calibri"/>
          <w:sz w:val="24"/>
        </w:rPr>
        <w:t xml:space="preserve"> </w:t>
      </w:r>
      <w:r w:rsidRPr="006F4761">
        <w:rPr>
          <w:rFonts w:ascii="Calibri" w:hAnsi="Calibri"/>
          <w:spacing w:val="-51"/>
          <w:sz w:val="24"/>
        </w:rPr>
        <w:t xml:space="preserve"> </w:t>
      </w:r>
      <w:r w:rsidRPr="006F4761">
        <w:rPr>
          <w:rFonts w:ascii="Calibri" w:hAnsi="Calibri"/>
          <w:sz w:val="24"/>
        </w:rPr>
        <w:t>piping</w:t>
      </w:r>
    </w:p>
    <w:p w14:paraId="6A679727" w14:textId="1C8C1D6B" w:rsidR="007A5C69" w:rsidRPr="006F4761" w:rsidRDefault="00215AA9" w:rsidP="006F4761">
      <w:pPr>
        <w:pStyle w:val="ListParagraph"/>
        <w:numPr>
          <w:ilvl w:val="0"/>
          <w:numId w:val="19"/>
        </w:numPr>
        <w:ind w:left="1710" w:right="1705"/>
        <w:rPr>
          <w:rFonts w:ascii="Calibri" w:hAnsi="Calibri"/>
          <w:sz w:val="24"/>
        </w:rPr>
      </w:pPr>
      <w:r w:rsidRPr="006F4761">
        <w:rPr>
          <w:rFonts w:ascii="Calibri" w:hAnsi="Calibri"/>
          <w:sz w:val="24"/>
        </w:rPr>
        <w:t xml:space="preserve">At each point where piping passes through sheet metal or structural member, a </w:t>
      </w:r>
      <w:r w:rsidR="00C84FE0">
        <w:rPr>
          <w:rFonts w:ascii="Calibri" w:hAnsi="Calibri"/>
          <w:sz w:val="24"/>
        </w:rPr>
        <w:t xml:space="preserve">rubber grommet </w:t>
      </w:r>
      <w:r w:rsidRPr="006F4761">
        <w:rPr>
          <w:rFonts w:ascii="Calibri" w:hAnsi="Calibri"/>
          <w:sz w:val="24"/>
        </w:rPr>
        <w:t>or equivalent</w:t>
      </w:r>
      <w:r w:rsidRPr="006F4761">
        <w:rPr>
          <w:rFonts w:ascii="Calibri" w:hAnsi="Calibri"/>
          <w:spacing w:val="2"/>
          <w:sz w:val="24"/>
        </w:rPr>
        <w:t xml:space="preserve"> </w:t>
      </w:r>
      <w:r w:rsidRPr="006F4761">
        <w:rPr>
          <w:rFonts w:ascii="Calibri" w:hAnsi="Calibri"/>
          <w:sz w:val="24"/>
        </w:rPr>
        <w:t>shall</w:t>
      </w:r>
      <w:r w:rsidRPr="006F4761">
        <w:rPr>
          <w:rFonts w:ascii="Calibri" w:hAnsi="Calibri"/>
          <w:spacing w:val="-3"/>
          <w:sz w:val="24"/>
        </w:rPr>
        <w:t xml:space="preserve"> </w:t>
      </w:r>
      <w:r w:rsidRPr="006F4761">
        <w:rPr>
          <w:rFonts w:ascii="Calibri" w:hAnsi="Calibri"/>
          <w:sz w:val="24"/>
        </w:rPr>
        <w:t>be</w:t>
      </w:r>
      <w:r w:rsidRPr="006F4761">
        <w:rPr>
          <w:rFonts w:ascii="Calibri" w:hAnsi="Calibri"/>
          <w:spacing w:val="1"/>
          <w:sz w:val="24"/>
        </w:rPr>
        <w:t xml:space="preserve"> </w:t>
      </w:r>
      <w:r w:rsidRPr="006F4761">
        <w:rPr>
          <w:rFonts w:ascii="Calibri" w:hAnsi="Calibri"/>
          <w:sz w:val="24"/>
        </w:rPr>
        <w:t>installed</w:t>
      </w:r>
      <w:r w:rsidRPr="006F4761">
        <w:rPr>
          <w:rFonts w:ascii="Calibri" w:hAnsi="Calibri"/>
          <w:spacing w:val="-2"/>
          <w:sz w:val="24"/>
        </w:rPr>
        <w:t xml:space="preserve"> </w:t>
      </w:r>
      <w:r w:rsidRPr="006F4761">
        <w:rPr>
          <w:rFonts w:ascii="Calibri" w:hAnsi="Calibri"/>
          <w:sz w:val="24"/>
        </w:rPr>
        <w:t>to</w:t>
      </w:r>
      <w:r w:rsidRPr="006F4761">
        <w:rPr>
          <w:rFonts w:ascii="Calibri" w:hAnsi="Calibri"/>
          <w:spacing w:val="-1"/>
          <w:sz w:val="24"/>
        </w:rPr>
        <w:t xml:space="preserve"> </w:t>
      </w:r>
      <w:r w:rsidRPr="006F4761">
        <w:rPr>
          <w:rFonts w:ascii="Calibri" w:hAnsi="Calibri"/>
          <w:sz w:val="24"/>
        </w:rPr>
        <w:t>prevent</w:t>
      </w:r>
      <w:r w:rsidRPr="006F4761">
        <w:rPr>
          <w:rFonts w:ascii="Calibri" w:hAnsi="Calibri"/>
          <w:spacing w:val="-2"/>
          <w:sz w:val="24"/>
        </w:rPr>
        <w:t xml:space="preserve"> </w:t>
      </w:r>
      <w:r w:rsidRPr="006F4761">
        <w:rPr>
          <w:rFonts w:ascii="Calibri" w:hAnsi="Calibri"/>
          <w:sz w:val="24"/>
        </w:rPr>
        <w:t>chafing</w:t>
      </w:r>
    </w:p>
    <w:p w14:paraId="1D02924A" w14:textId="36816B8E" w:rsidR="007A5C69" w:rsidRPr="006F4761" w:rsidRDefault="00215AA9" w:rsidP="006F4761">
      <w:pPr>
        <w:pStyle w:val="ListParagraph"/>
        <w:numPr>
          <w:ilvl w:val="0"/>
          <w:numId w:val="19"/>
        </w:numPr>
        <w:spacing w:before="52"/>
        <w:ind w:left="1710" w:right="1182"/>
        <w:rPr>
          <w:rFonts w:ascii="Calibri" w:hAnsi="Calibri"/>
          <w:sz w:val="24"/>
        </w:rPr>
      </w:pPr>
      <w:r w:rsidRPr="006F4761">
        <w:rPr>
          <w:rFonts w:ascii="Calibri" w:hAnsi="Calibri"/>
          <w:sz w:val="24"/>
        </w:rPr>
        <w:t>Any</w:t>
      </w:r>
      <w:r w:rsidRPr="006F4761">
        <w:rPr>
          <w:rFonts w:ascii="Calibri" w:hAnsi="Calibri"/>
          <w:spacing w:val="-5"/>
          <w:sz w:val="24"/>
        </w:rPr>
        <w:t xml:space="preserve"> </w:t>
      </w:r>
      <w:r w:rsidRPr="006F4761">
        <w:rPr>
          <w:rFonts w:ascii="Calibri" w:hAnsi="Calibri"/>
          <w:sz w:val="24"/>
        </w:rPr>
        <w:t>propane/natural</w:t>
      </w:r>
      <w:r w:rsidRPr="006F4761">
        <w:rPr>
          <w:rFonts w:ascii="Calibri" w:hAnsi="Calibri"/>
          <w:spacing w:val="-1"/>
          <w:sz w:val="24"/>
        </w:rPr>
        <w:t xml:space="preserve"> </w:t>
      </w:r>
      <w:r w:rsidRPr="006F4761">
        <w:rPr>
          <w:rFonts w:ascii="Calibri" w:hAnsi="Calibri"/>
          <w:sz w:val="24"/>
        </w:rPr>
        <w:t>gas</w:t>
      </w:r>
      <w:r w:rsidRPr="006F4761">
        <w:rPr>
          <w:rFonts w:ascii="Calibri" w:hAnsi="Calibri"/>
          <w:spacing w:val="-2"/>
          <w:sz w:val="24"/>
        </w:rPr>
        <w:t xml:space="preserve"> </w:t>
      </w:r>
      <w:r w:rsidRPr="006F4761">
        <w:rPr>
          <w:rFonts w:ascii="Calibri" w:hAnsi="Calibri"/>
          <w:sz w:val="24"/>
        </w:rPr>
        <w:t>line/connector</w:t>
      </w:r>
      <w:r w:rsidRPr="006F4761">
        <w:rPr>
          <w:rFonts w:ascii="Calibri" w:hAnsi="Calibri"/>
          <w:spacing w:val="-4"/>
          <w:sz w:val="24"/>
        </w:rPr>
        <w:t xml:space="preserve"> </w:t>
      </w:r>
      <w:r w:rsidRPr="006F4761">
        <w:rPr>
          <w:rFonts w:ascii="Calibri" w:hAnsi="Calibri"/>
          <w:sz w:val="24"/>
        </w:rPr>
        <w:t>that</w:t>
      </w:r>
      <w:r w:rsidRPr="006F4761">
        <w:rPr>
          <w:rFonts w:ascii="Calibri" w:hAnsi="Calibri"/>
          <w:spacing w:val="-3"/>
          <w:sz w:val="24"/>
        </w:rPr>
        <w:t xml:space="preserve"> </w:t>
      </w:r>
      <w:r w:rsidRPr="006F4761">
        <w:rPr>
          <w:rFonts w:ascii="Calibri" w:hAnsi="Calibri"/>
          <w:sz w:val="24"/>
        </w:rPr>
        <w:t>i</w:t>
      </w:r>
      <w:r w:rsidR="006C6BAB">
        <w:rPr>
          <w:rFonts w:ascii="Calibri" w:hAnsi="Calibri"/>
          <w:sz w:val="24"/>
        </w:rPr>
        <w:t>s not readily identifiable as its construction or type will not be allowed</w:t>
      </w:r>
    </w:p>
    <w:p w14:paraId="06B2F063" w14:textId="08A278F6" w:rsidR="007A5C69" w:rsidRPr="006F4761" w:rsidRDefault="00215AA9" w:rsidP="006F4761">
      <w:pPr>
        <w:pStyle w:val="ListParagraph"/>
        <w:numPr>
          <w:ilvl w:val="0"/>
          <w:numId w:val="19"/>
        </w:numPr>
        <w:ind w:left="1710" w:right="1008"/>
        <w:jc w:val="both"/>
        <w:rPr>
          <w:rFonts w:ascii="Calibri" w:hAnsi="Calibri"/>
          <w:sz w:val="24"/>
        </w:rPr>
      </w:pPr>
      <w:r w:rsidRPr="006F4761">
        <w:rPr>
          <w:rFonts w:ascii="Calibri" w:hAnsi="Calibri"/>
          <w:sz w:val="24"/>
        </w:rPr>
        <w:t>All propane tanks DOT approved (within re-qualification date) not to exceed 200lb total for all</w:t>
      </w:r>
      <w:r w:rsidRPr="006F4761">
        <w:rPr>
          <w:rFonts w:ascii="Calibri" w:hAnsi="Calibri"/>
          <w:spacing w:val="-52"/>
          <w:sz w:val="24"/>
        </w:rPr>
        <w:t xml:space="preserve"> </w:t>
      </w:r>
      <w:r w:rsidRPr="006F4761">
        <w:rPr>
          <w:rFonts w:ascii="Calibri" w:hAnsi="Calibri"/>
          <w:sz w:val="24"/>
        </w:rPr>
        <w:t>tanks. Painting of tanks that obscure tank manufacturing or qualification information will not be</w:t>
      </w:r>
      <w:r w:rsidR="00DB20EE">
        <w:rPr>
          <w:rFonts w:ascii="Calibri" w:hAnsi="Calibri"/>
          <w:sz w:val="24"/>
        </w:rPr>
        <w:t xml:space="preserve"> </w:t>
      </w:r>
      <w:r w:rsidRPr="006F4761">
        <w:rPr>
          <w:rFonts w:ascii="Calibri" w:hAnsi="Calibri"/>
          <w:spacing w:val="-52"/>
          <w:sz w:val="24"/>
        </w:rPr>
        <w:t xml:space="preserve"> </w:t>
      </w:r>
      <w:r w:rsidRPr="006F4761">
        <w:rPr>
          <w:rFonts w:ascii="Calibri" w:hAnsi="Calibri"/>
          <w:sz w:val="24"/>
        </w:rPr>
        <w:t>approved</w:t>
      </w:r>
    </w:p>
    <w:p w14:paraId="19BCAEBA" w14:textId="07815B91" w:rsidR="007A5C69" w:rsidRPr="006F4761" w:rsidRDefault="00215AA9" w:rsidP="006F4761">
      <w:pPr>
        <w:pStyle w:val="ListParagraph"/>
        <w:numPr>
          <w:ilvl w:val="0"/>
          <w:numId w:val="19"/>
        </w:numPr>
        <w:spacing w:line="292" w:lineRule="exact"/>
        <w:ind w:left="1710"/>
        <w:jc w:val="both"/>
        <w:rPr>
          <w:rFonts w:ascii="Calibri" w:hAnsi="Calibri"/>
          <w:sz w:val="24"/>
        </w:rPr>
      </w:pPr>
      <w:r w:rsidRPr="006F4761">
        <w:rPr>
          <w:rFonts w:ascii="Calibri" w:hAnsi="Calibri"/>
          <w:sz w:val="24"/>
        </w:rPr>
        <w:t>All</w:t>
      </w:r>
      <w:r w:rsidRPr="006F4761">
        <w:rPr>
          <w:rFonts w:ascii="Calibri" w:hAnsi="Calibri"/>
          <w:spacing w:val="-4"/>
          <w:sz w:val="24"/>
        </w:rPr>
        <w:t xml:space="preserve"> </w:t>
      </w:r>
      <w:r w:rsidRPr="006F4761">
        <w:rPr>
          <w:rFonts w:ascii="Calibri" w:hAnsi="Calibri"/>
          <w:sz w:val="24"/>
        </w:rPr>
        <w:t>tanks</w:t>
      </w:r>
      <w:r w:rsidRPr="006F4761">
        <w:rPr>
          <w:rFonts w:ascii="Calibri" w:hAnsi="Calibri"/>
          <w:spacing w:val="-2"/>
          <w:sz w:val="24"/>
        </w:rPr>
        <w:t xml:space="preserve"> </w:t>
      </w:r>
      <w:r w:rsidR="006C6BAB">
        <w:rPr>
          <w:rFonts w:ascii="Calibri" w:hAnsi="Calibri"/>
          <w:spacing w:val="-2"/>
          <w:sz w:val="24"/>
        </w:rPr>
        <w:t xml:space="preserve">are </w:t>
      </w:r>
      <w:r w:rsidRPr="006F4761">
        <w:rPr>
          <w:rFonts w:ascii="Calibri" w:hAnsi="Calibri"/>
          <w:sz w:val="24"/>
        </w:rPr>
        <w:t>securely</w:t>
      </w:r>
      <w:r w:rsidRPr="006F4761">
        <w:rPr>
          <w:rFonts w:ascii="Calibri" w:hAnsi="Calibri"/>
          <w:spacing w:val="-2"/>
          <w:sz w:val="24"/>
        </w:rPr>
        <w:t xml:space="preserve"> </w:t>
      </w:r>
      <w:r w:rsidRPr="006F4761">
        <w:rPr>
          <w:rFonts w:ascii="Calibri" w:hAnsi="Calibri"/>
          <w:sz w:val="24"/>
        </w:rPr>
        <w:t>mounted</w:t>
      </w:r>
      <w:r w:rsidR="000763B8">
        <w:rPr>
          <w:rFonts w:ascii="Calibri" w:hAnsi="Calibri"/>
          <w:sz w:val="24"/>
        </w:rPr>
        <w:t>,</w:t>
      </w:r>
      <w:r w:rsidRPr="006F4761">
        <w:rPr>
          <w:rFonts w:ascii="Calibri" w:hAnsi="Calibri"/>
          <w:spacing w:val="1"/>
          <w:sz w:val="24"/>
        </w:rPr>
        <w:t xml:space="preserve"> </w:t>
      </w:r>
      <w:r w:rsidRPr="006F4761">
        <w:rPr>
          <w:rFonts w:ascii="Calibri" w:hAnsi="Calibri"/>
          <w:sz w:val="24"/>
        </w:rPr>
        <w:t>with metal</w:t>
      </w:r>
      <w:r w:rsidR="000763B8">
        <w:rPr>
          <w:rFonts w:ascii="Calibri" w:hAnsi="Calibri"/>
          <w:sz w:val="24"/>
        </w:rPr>
        <w:t>,</w:t>
      </w:r>
      <w:r w:rsidRPr="006F4761">
        <w:rPr>
          <w:rFonts w:ascii="Calibri" w:hAnsi="Calibri"/>
          <w:spacing w:val="-4"/>
          <w:sz w:val="24"/>
        </w:rPr>
        <w:t xml:space="preserve"> </w:t>
      </w:r>
      <w:r w:rsidRPr="006F4761">
        <w:rPr>
          <w:rFonts w:ascii="Calibri" w:hAnsi="Calibri"/>
          <w:sz w:val="24"/>
        </w:rPr>
        <w:t>to</w:t>
      </w:r>
      <w:r w:rsidRPr="006F4761">
        <w:rPr>
          <w:rFonts w:ascii="Calibri" w:hAnsi="Calibri"/>
          <w:spacing w:val="-2"/>
          <w:sz w:val="24"/>
        </w:rPr>
        <w:t xml:space="preserve"> </w:t>
      </w:r>
      <w:r w:rsidR="006C6BAB">
        <w:rPr>
          <w:rFonts w:ascii="Calibri" w:hAnsi="Calibri"/>
          <w:spacing w:val="-2"/>
          <w:sz w:val="24"/>
        </w:rPr>
        <w:t xml:space="preserve">the </w:t>
      </w:r>
      <w:r w:rsidRPr="006F4761">
        <w:rPr>
          <w:rFonts w:ascii="Calibri" w:hAnsi="Calibri"/>
          <w:sz w:val="24"/>
        </w:rPr>
        <w:t>exterior</w:t>
      </w:r>
      <w:r w:rsidRPr="006F4761">
        <w:rPr>
          <w:rFonts w:ascii="Calibri" w:hAnsi="Calibri"/>
          <w:spacing w:val="-1"/>
          <w:sz w:val="24"/>
        </w:rPr>
        <w:t xml:space="preserve"> </w:t>
      </w:r>
      <w:r w:rsidRPr="006F4761">
        <w:rPr>
          <w:rFonts w:ascii="Calibri" w:hAnsi="Calibri"/>
          <w:sz w:val="24"/>
        </w:rPr>
        <w:t xml:space="preserve">of </w:t>
      </w:r>
      <w:r w:rsidR="006C6BAB">
        <w:rPr>
          <w:rFonts w:ascii="Calibri" w:hAnsi="Calibri"/>
          <w:sz w:val="24"/>
        </w:rPr>
        <w:t xml:space="preserve">the </w:t>
      </w:r>
      <w:r w:rsidRPr="006F4761">
        <w:rPr>
          <w:rFonts w:ascii="Calibri" w:hAnsi="Calibri"/>
          <w:sz w:val="24"/>
        </w:rPr>
        <w:t>vehicle</w:t>
      </w:r>
    </w:p>
    <w:p w14:paraId="143F55F7" w14:textId="46514353" w:rsidR="007A5C69" w:rsidRPr="006F4761" w:rsidRDefault="006C6BAB" w:rsidP="006F4761">
      <w:pPr>
        <w:pStyle w:val="ListParagraph"/>
        <w:numPr>
          <w:ilvl w:val="0"/>
          <w:numId w:val="19"/>
        </w:numPr>
        <w:ind w:left="1710" w:right="1292"/>
        <w:rPr>
          <w:rFonts w:ascii="Calibri" w:hAnsi="Calibri"/>
          <w:sz w:val="24"/>
        </w:rPr>
      </w:pPr>
      <w:r>
        <w:rPr>
          <w:rFonts w:ascii="Calibri" w:hAnsi="Calibri"/>
          <w:sz w:val="24"/>
        </w:rPr>
        <w:t>There are n</w:t>
      </w:r>
      <w:r w:rsidR="00215AA9" w:rsidRPr="006F4761">
        <w:rPr>
          <w:rFonts w:ascii="Calibri" w:hAnsi="Calibri"/>
          <w:sz w:val="24"/>
        </w:rPr>
        <w:t>o</w:t>
      </w:r>
      <w:r w:rsidR="00215AA9" w:rsidRPr="006F4761">
        <w:rPr>
          <w:rFonts w:ascii="Calibri" w:hAnsi="Calibri"/>
          <w:spacing w:val="-3"/>
          <w:sz w:val="24"/>
        </w:rPr>
        <w:t xml:space="preserve"> </w:t>
      </w:r>
      <w:r w:rsidR="00215AA9" w:rsidRPr="006F4761">
        <w:rPr>
          <w:rFonts w:ascii="Calibri" w:hAnsi="Calibri"/>
          <w:sz w:val="24"/>
        </w:rPr>
        <w:t>quick</w:t>
      </w:r>
      <w:r w:rsidR="00215AA9" w:rsidRPr="006F4761">
        <w:rPr>
          <w:rFonts w:ascii="Calibri" w:hAnsi="Calibri"/>
          <w:spacing w:val="-2"/>
          <w:sz w:val="24"/>
        </w:rPr>
        <w:t xml:space="preserve"> </w:t>
      </w:r>
      <w:r w:rsidR="00215AA9" w:rsidRPr="006F4761">
        <w:rPr>
          <w:rFonts w:ascii="Calibri" w:hAnsi="Calibri"/>
          <w:sz w:val="24"/>
        </w:rPr>
        <w:t>disconnects</w:t>
      </w:r>
      <w:r w:rsidR="00215AA9" w:rsidRPr="006F4761">
        <w:rPr>
          <w:rFonts w:ascii="Calibri" w:hAnsi="Calibri"/>
          <w:spacing w:val="-4"/>
          <w:sz w:val="24"/>
        </w:rPr>
        <w:t xml:space="preserve"> </w:t>
      </w:r>
      <w:r w:rsidR="00215AA9" w:rsidRPr="006F4761">
        <w:rPr>
          <w:rFonts w:ascii="Calibri" w:hAnsi="Calibri"/>
          <w:sz w:val="24"/>
        </w:rPr>
        <w:t>on any</w:t>
      </w:r>
      <w:r w:rsidR="00215AA9" w:rsidRPr="006F4761">
        <w:rPr>
          <w:rFonts w:ascii="Calibri" w:hAnsi="Calibri"/>
          <w:spacing w:val="-4"/>
          <w:sz w:val="24"/>
        </w:rPr>
        <w:t xml:space="preserve"> </w:t>
      </w:r>
      <w:r w:rsidR="00215AA9" w:rsidRPr="006F4761">
        <w:rPr>
          <w:rFonts w:ascii="Calibri" w:hAnsi="Calibri"/>
          <w:sz w:val="24"/>
        </w:rPr>
        <w:t>exterior</w:t>
      </w:r>
      <w:r w:rsidR="00215AA9" w:rsidRPr="006F4761">
        <w:rPr>
          <w:rFonts w:ascii="Calibri" w:hAnsi="Calibri"/>
          <w:spacing w:val="-4"/>
          <w:sz w:val="24"/>
        </w:rPr>
        <w:t xml:space="preserve"> </w:t>
      </w:r>
      <w:r w:rsidR="00215AA9" w:rsidRPr="006F4761">
        <w:rPr>
          <w:rFonts w:ascii="Calibri" w:hAnsi="Calibri"/>
          <w:sz w:val="24"/>
        </w:rPr>
        <w:t>propane</w:t>
      </w:r>
      <w:r w:rsidR="00215AA9" w:rsidRPr="006F4761">
        <w:rPr>
          <w:rFonts w:ascii="Calibri" w:hAnsi="Calibri"/>
          <w:spacing w:val="-3"/>
          <w:sz w:val="24"/>
        </w:rPr>
        <w:t xml:space="preserve"> </w:t>
      </w:r>
      <w:r w:rsidR="00215AA9" w:rsidRPr="006F4761">
        <w:rPr>
          <w:rFonts w:ascii="Calibri" w:hAnsi="Calibri"/>
          <w:sz w:val="24"/>
        </w:rPr>
        <w:t>tanks</w:t>
      </w:r>
      <w:r w:rsidR="00215AA9" w:rsidRPr="006F4761">
        <w:rPr>
          <w:rFonts w:ascii="Calibri" w:hAnsi="Calibri"/>
          <w:spacing w:val="-1"/>
          <w:sz w:val="24"/>
        </w:rPr>
        <w:t xml:space="preserve"> </w:t>
      </w:r>
      <w:r w:rsidR="00215AA9" w:rsidRPr="006F4761">
        <w:rPr>
          <w:rFonts w:ascii="Calibri" w:hAnsi="Calibri"/>
          <w:sz w:val="24"/>
        </w:rPr>
        <w:t>(quick</w:t>
      </w:r>
      <w:r w:rsidR="00215AA9" w:rsidRPr="006F4761">
        <w:rPr>
          <w:rFonts w:ascii="Calibri" w:hAnsi="Calibri"/>
          <w:spacing w:val="-3"/>
          <w:sz w:val="24"/>
        </w:rPr>
        <w:t xml:space="preserve"> </w:t>
      </w:r>
      <w:r w:rsidR="00215AA9" w:rsidRPr="006F4761">
        <w:rPr>
          <w:rFonts w:ascii="Calibri" w:hAnsi="Calibri"/>
          <w:sz w:val="24"/>
        </w:rPr>
        <w:t>disconnects</w:t>
      </w:r>
      <w:r w:rsidR="00215AA9" w:rsidRPr="006F4761">
        <w:rPr>
          <w:rFonts w:ascii="Calibri" w:hAnsi="Calibri"/>
          <w:spacing w:val="-6"/>
          <w:sz w:val="24"/>
        </w:rPr>
        <w:t xml:space="preserve"> </w:t>
      </w:r>
      <w:r w:rsidR="00215AA9" w:rsidRPr="006F4761">
        <w:rPr>
          <w:rFonts w:ascii="Calibri" w:hAnsi="Calibri"/>
          <w:sz w:val="24"/>
        </w:rPr>
        <w:t>on</w:t>
      </w:r>
      <w:r w:rsidR="00215AA9" w:rsidRPr="006F4761">
        <w:rPr>
          <w:rFonts w:ascii="Calibri" w:hAnsi="Calibri"/>
          <w:spacing w:val="2"/>
          <w:sz w:val="24"/>
        </w:rPr>
        <w:t xml:space="preserve"> </w:t>
      </w:r>
      <w:r w:rsidR="00215AA9" w:rsidRPr="006F4761">
        <w:rPr>
          <w:rFonts w:ascii="Calibri" w:hAnsi="Calibri"/>
          <w:sz w:val="24"/>
        </w:rPr>
        <w:t>chassis</w:t>
      </w:r>
      <w:r>
        <w:rPr>
          <w:rFonts w:ascii="Calibri" w:hAnsi="Calibri"/>
          <w:spacing w:val="-4"/>
          <w:sz w:val="24"/>
        </w:rPr>
        <w:t>-</w:t>
      </w:r>
      <w:r w:rsidR="00215AA9" w:rsidRPr="006F4761">
        <w:rPr>
          <w:rFonts w:ascii="Calibri" w:hAnsi="Calibri"/>
          <w:sz w:val="24"/>
        </w:rPr>
        <w:t>mounted</w:t>
      </w:r>
      <w:r w:rsidR="007555D3">
        <w:rPr>
          <w:rFonts w:ascii="Calibri" w:hAnsi="Calibri"/>
          <w:sz w:val="24"/>
        </w:rPr>
        <w:t xml:space="preserve"> </w:t>
      </w:r>
      <w:r w:rsidR="00215AA9" w:rsidRPr="006F4761">
        <w:rPr>
          <w:rFonts w:ascii="Calibri" w:hAnsi="Calibri"/>
          <w:spacing w:val="-51"/>
          <w:sz w:val="24"/>
        </w:rPr>
        <w:t xml:space="preserve"> </w:t>
      </w:r>
      <w:r w:rsidR="00215AA9" w:rsidRPr="006F4761">
        <w:rPr>
          <w:rFonts w:ascii="Calibri" w:hAnsi="Calibri"/>
          <w:sz w:val="24"/>
        </w:rPr>
        <w:t>tanks</w:t>
      </w:r>
      <w:r w:rsidR="00215AA9" w:rsidRPr="006F4761">
        <w:rPr>
          <w:rFonts w:ascii="Calibri" w:hAnsi="Calibri"/>
          <w:spacing w:val="-1"/>
          <w:sz w:val="24"/>
        </w:rPr>
        <w:t xml:space="preserve"> </w:t>
      </w:r>
      <w:r w:rsidR="00215AA9" w:rsidRPr="006F4761">
        <w:rPr>
          <w:rFonts w:ascii="Calibri" w:hAnsi="Calibri"/>
          <w:sz w:val="24"/>
        </w:rPr>
        <w:t>may</w:t>
      </w:r>
      <w:r w:rsidR="00215AA9" w:rsidRPr="006F4761">
        <w:rPr>
          <w:rFonts w:ascii="Calibri" w:hAnsi="Calibri"/>
          <w:spacing w:val="-3"/>
          <w:sz w:val="24"/>
        </w:rPr>
        <w:t xml:space="preserve"> </w:t>
      </w:r>
      <w:r w:rsidR="00215AA9" w:rsidRPr="006F4761">
        <w:rPr>
          <w:rFonts w:ascii="Calibri" w:hAnsi="Calibri"/>
          <w:sz w:val="24"/>
        </w:rPr>
        <w:t>be</w:t>
      </w:r>
      <w:r w:rsidR="00215AA9" w:rsidRPr="006F4761">
        <w:rPr>
          <w:rFonts w:ascii="Calibri" w:hAnsi="Calibri"/>
          <w:spacing w:val="1"/>
          <w:sz w:val="24"/>
        </w:rPr>
        <w:t xml:space="preserve"> </w:t>
      </w:r>
      <w:r w:rsidR="00215AA9" w:rsidRPr="006F4761">
        <w:rPr>
          <w:rFonts w:ascii="Calibri" w:hAnsi="Calibri"/>
          <w:sz w:val="24"/>
        </w:rPr>
        <w:t>allowed)</w:t>
      </w:r>
    </w:p>
    <w:p w14:paraId="5CD19CED" w14:textId="1E080A8B" w:rsidR="007A5C69" w:rsidRPr="006F4761" w:rsidRDefault="00215AA9" w:rsidP="006F4761">
      <w:pPr>
        <w:pStyle w:val="ListParagraph"/>
        <w:numPr>
          <w:ilvl w:val="0"/>
          <w:numId w:val="19"/>
        </w:numPr>
        <w:spacing w:line="293" w:lineRule="exact"/>
        <w:ind w:left="1710"/>
        <w:rPr>
          <w:rFonts w:ascii="Calibri" w:hAnsi="Calibri"/>
          <w:sz w:val="24"/>
        </w:rPr>
      </w:pPr>
      <w:r w:rsidRPr="006F4761">
        <w:rPr>
          <w:rFonts w:ascii="Calibri" w:hAnsi="Calibri"/>
          <w:sz w:val="24"/>
        </w:rPr>
        <w:t>No</w:t>
      </w:r>
      <w:r w:rsidRPr="006F4761">
        <w:rPr>
          <w:rFonts w:ascii="Calibri" w:hAnsi="Calibri"/>
          <w:spacing w:val="-3"/>
          <w:sz w:val="24"/>
        </w:rPr>
        <w:t xml:space="preserve"> </w:t>
      </w:r>
      <w:r w:rsidRPr="006F4761">
        <w:rPr>
          <w:rFonts w:ascii="Calibri" w:hAnsi="Calibri"/>
          <w:sz w:val="24"/>
        </w:rPr>
        <w:t>copper lines</w:t>
      </w:r>
      <w:r w:rsidRPr="006F4761">
        <w:rPr>
          <w:rFonts w:ascii="Calibri" w:hAnsi="Calibri"/>
          <w:spacing w:val="-1"/>
          <w:sz w:val="24"/>
        </w:rPr>
        <w:t xml:space="preserve"> </w:t>
      </w:r>
      <w:r w:rsidRPr="006F4761">
        <w:rPr>
          <w:rFonts w:ascii="Calibri" w:hAnsi="Calibri"/>
          <w:sz w:val="24"/>
        </w:rPr>
        <w:t>connected</w:t>
      </w:r>
      <w:r w:rsidRPr="006F4761">
        <w:rPr>
          <w:rFonts w:ascii="Calibri" w:hAnsi="Calibri"/>
          <w:spacing w:val="-2"/>
          <w:sz w:val="24"/>
        </w:rPr>
        <w:t xml:space="preserve"> </w:t>
      </w:r>
      <w:r w:rsidRPr="006F4761">
        <w:rPr>
          <w:rFonts w:ascii="Calibri" w:hAnsi="Calibri"/>
          <w:sz w:val="24"/>
        </w:rPr>
        <w:t>to</w:t>
      </w:r>
      <w:r w:rsidRPr="006F4761">
        <w:rPr>
          <w:rFonts w:ascii="Calibri" w:hAnsi="Calibri"/>
          <w:spacing w:val="-2"/>
          <w:sz w:val="24"/>
        </w:rPr>
        <w:t xml:space="preserve"> </w:t>
      </w:r>
      <w:r w:rsidRPr="006F4761">
        <w:rPr>
          <w:rFonts w:ascii="Calibri" w:hAnsi="Calibri"/>
          <w:sz w:val="24"/>
        </w:rPr>
        <w:t>LPG</w:t>
      </w:r>
      <w:r w:rsidRPr="006F4761">
        <w:rPr>
          <w:rFonts w:ascii="Calibri" w:hAnsi="Calibri"/>
          <w:spacing w:val="-3"/>
          <w:sz w:val="24"/>
        </w:rPr>
        <w:t xml:space="preserve"> </w:t>
      </w:r>
      <w:r w:rsidRPr="006F4761">
        <w:rPr>
          <w:rFonts w:ascii="Calibri" w:hAnsi="Calibri"/>
          <w:sz w:val="24"/>
        </w:rPr>
        <w:t>tanks</w:t>
      </w:r>
    </w:p>
    <w:p w14:paraId="707E12C7" w14:textId="00F92749" w:rsidR="007A5C69" w:rsidRPr="006F4761" w:rsidRDefault="00215AA9" w:rsidP="006F4761">
      <w:pPr>
        <w:pStyle w:val="ListParagraph"/>
        <w:numPr>
          <w:ilvl w:val="0"/>
          <w:numId w:val="19"/>
        </w:numPr>
        <w:ind w:left="1710"/>
        <w:rPr>
          <w:rFonts w:ascii="Calibri" w:hAnsi="Calibri"/>
          <w:sz w:val="24"/>
        </w:rPr>
      </w:pPr>
      <w:r w:rsidRPr="006F4761">
        <w:rPr>
          <w:rFonts w:ascii="Calibri" w:hAnsi="Calibri"/>
          <w:sz w:val="24"/>
        </w:rPr>
        <w:t>Rubber</w:t>
      </w:r>
      <w:r w:rsidRPr="006F4761">
        <w:rPr>
          <w:rFonts w:ascii="Calibri" w:hAnsi="Calibri"/>
          <w:spacing w:val="-4"/>
          <w:sz w:val="24"/>
        </w:rPr>
        <w:t xml:space="preserve"> </w:t>
      </w:r>
      <w:r w:rsidRPr="006F4761">
        <w:rPr>
          <w:rFonts w:ascii="Calibri" w:hAnsi="Calibri"/>
          <w:sz w:val="24"/>
        </w:rPr>
        <w:t>propane hose</w:t>
      </w:r>
      <w:r w:rsidRPr="006F4761">
        <w:rPr>
          <w:rFonts w:ascii="Calibri" w:hAnsi="Calibri"/>
          <w:spacing w:val="-2"/>
          <w:sz w:val="24"/>
        </w:rPr>
        <w:t xml:space="preserve"> </w:t>
      </w:r>
      <w:r w:rsidRPr="006F4761">
        <w:rPr>
          <w:rFonts w:ascii="Calibri" w:hAnsi="Calibri"/>
          <w:sz w:val="24"/>
        </w:rPr>
        <w:t>from</w:t>
      </w:r>
      <w:r w:rsidRPr="006F4761">
        <w:rPr>
          <w:rFonts w:ascii="Calibri" w:hAnsi="Calibri"/>
          <w:spacing w:val="-1"/>
          <w:sz w:val="24"/>
        </w:rPr>
        <w:t xml:space="preserve"> </w:t>
      </w:r>
      <w:r w:rsidRPr="006F4761">
        <w:rPr>
          <w:rFonts w:ascii="Calibri" w:hAnsi="Calibri"/>
          <w:sz w:val="24"/>
        </w:rPr>
        <w:t>regulator</w:t>
      </w:r>
      <w:r w:rsidRPr="006F4761">
        <w:rPr>
          <w:rFonts w:ascii="Calibri" w:hAnsi="Calibri"/>
          <w:spacing w:val="-3"/>
          <w:sz w:val="24"/>
        </w:rPr>
        <w:t xml:space="preserve"> </w:t>
      </w:r>
      <w:r w:rsidRPr="006F4761">
        <w:rPr>
          <w:rFonts w:ascii="Calibri" w:hAnsi="Calibri"/>
          <w:sz w:val="24"/>
        </w:rPr>
        <w:t>to</w:t>
      </w:r>
      <w:r w:rsidRPr="006F4761">
        <w:rPr>
          <w:rFonts w:ascii="Calibri" w:hAnsi="Calibri"/>
          <w:spacing w:val="-2"/>
          <w:sz w:val="24"/>
        </w:rPr>
        <w:t xml:space="preserve"> </w:t>
      </w:r>
      <w:r w:rsidRPr="006F4761">
        <w:rPr>
          <w:rFonts w:ascii="Calibri" w:hAnsi="Calibri"/>
          <w:sz w:val="24"/>
        </w:rPr>
        <w:t>tank</w:t>
      </w:r>
      <w:r w:rsidRPr="006F4761">
        <w:rPr>
          <w:rFonts w:ascii="Calibri" w:hAnsi="Calibri"/>
          <w:spacing w:val="-5"/>
          <w:sz w:val="24"/>
        </w:rPr>
        <w:t xml:space="preserve"> </w:t>
      </w:r>
      <w:r w:rsidRPr="006F4761">
        <w:rPr>
          <w:rFonts w:ascii="Calibri" w:hAnsi="Calibri"/>
          <w:sz w:val="24"/>
        </w:rPr>
        <w:t>stamped “Approved</w:t>
      </w:r>
      <w:r w:rsidRPr="006F4761">
        <w:rPr>
          <w:rFonts w:ascii="Calibri" w:hAnsi="Calibri"/>
          <w:spacing w:val="-2"/>
          <w:sz w:val="24"/>
        </w:rPr>
        <w:t xml:space="preserve"> </w:t>
      </w:r>
      <w:r w:rsidRPr="006F4761">
        <w:rPr>
          <w:rFonts w:ascii="Calibri" w:hAnsi="Calibri"/>
          <w:sz w:val="24"/>
        </w:rPr>
        <w:t>for</w:t>
      </w:r>
      <w:r w:rsidRPr="006F4761">
        <w:rPr>
          <w:rFonts w:ascii="Calibri" w:hAnsi="Calibri"/>
          <w:spacing w:val="-1"/>
          <w:sz w:val="24"/>
        </w:rPr>
        <w:t xml:space="preserve"> </w:t>
      </w:r>
      <w:r w:rsidRPr="006F4761">
        <w:rPr>
          <w:rFonts w:ascii="Calibri" w:hAnsi="Calibri"/>
          <w:sz w:val="24"/>
        </w:rPr>
        <w:t>L</w:t>
      </w:r>
      <w:r w:rsidR="00576010" w:rsidRPr="006F4761">
        <w:rPr>
          <w:rFonts w:ascii="Calibri" w:hAnsi="Calibri"/>
          <w:sz w:val="24"/>
        </w:rPr>
        <w:t>.P.</w:t>
      </w:r>
      <w:r w:rsidRPr="006F4761">
        <w:rPr>
          <w:rFonts w:ascii="Calibri" w:hAnsi="Calibri"/>
          <w:spacing w:val="-1"/>
          <w:sz w:val="24"/>
        </w:rPr>
        <w:t xml:space="preserve"> </w:t>
      </w:r>
      <w:r w:rsidRPr="006F4761">
        <w:rPr>
          <w:rFonts w:ascii="Calibri" w:hAnsi="Calibri"/>
          <w:sz w:val="24"/>
        </w:rPr>
        <w:t>Gas</w:t>
      </w:r>
      <w:r w:rsidRPr="006F4761">
        <w:rPr>
          <w:rFonts w:ascii="Calibri" w:hAnsi="Calibri"/>
          <w:spacing w:val="-3"/>
          <w:sz w:val="24"/>
        </w:rPr>
        <w:t xml:space="preserve"> </w:t>
      </w:r>
      <w:r w:rsidRPr="006F4761">
        <w:rPr>
          <w:rFonts w:ascii="Calibri" w:hAnsi="Calibri"/>
          <w:sz w:val="24"/>
        </w:rPr>
        <w:t>350</w:t>
      </w:r>
      <w:r w:rsidRPr="006F4761">
        <w:rPr>
          <w:rFonts w:ascii="Calibri" w:hAnsi="Calibri"/>
          <w:spacing w:val="-3"/>
          <w:sz w:val="24"/>
        </w:rPr>
        <w:t xml:space="preserve"> </w:t>
      </w:r>
      <w:r w:rsidRPr="006F4761">
        <w:rPr>
          <w:rFonts w:ascii="Calibri" w:hAnsi="Calibri"/>
          <w:sz w:val="24"/>
        </w:rPr>
        <w:t>psi”.</w:t>
      </w:r>
    </w:p>
    <w:p w14:paraId="715D412D" w14:textId="1EBA93A0" w:rsidR="007A5C69" w:rsidRPr="004131F9" w:rsidRDefault="00215AA9" w:rsidP="00711730">
      <w:pPr>
        <w:pStyle w:val="ListParagraph"/>
        <w:numPr>
          <w:ilvl w:val="0"/>
          <w:numId w:val="19"/>
        </w:numPr>
        <w:ind w:left="1710" w:right="1026"/>
        <w:rPr>
          <w:rFonts w:ascii="Calibri"/>
          <w:sz w:val="24"/>
        </w:rPr>
      </w:pPr>
      <w:bookmarkStart w:id="5" w:name="_Hlk90288052"/>
      <w:r w:rsidRPr="004131F9">
        <w:rPr>
          <w:rFonts w:ascii="Calibri" w:hAnsi="Calibri"/>
          <w:sz w:val="24"/>
        </w:rPr>
        <w:lastRenderedPageBreak/>
        <w:t xml:space="preserve">Moveable-grade, braided, PVC-coated, 304 stainless steel commercial gas connector </w:t>
      </w:r>
      <w:bookmarkEnd w:id="5"/>
      <w:r w:rsidR="008F67D3" w:rsidRPr="008F67D3">
        <w:rPr>
          <w:rFonts w:ascii="Calibri" w:hAnsi="Calibri"/>
          <w:sz w:val="24"/>
        </w:rPr>
        <w:t xml:space="preserve">designed for </w:t>
      </w:r>
      <w:r w:rsidRPr="004131F9">
        <w:rPr>
          <w:rFonts w:ascii="Calibri" w:hAnsi="Calibri"/>
          <w:sz w:val="24"/>
        </w:rPr>
        <w:t xml:space="preserve">use with moveable equipment and caster-mounted equipment that is moved </w:t>
      </w:r>
      <w:r w:rsidR="006C6BAB">
        <w:rPr>
          <w:rFonts w:ascii="Calibri" w:hAnsi="Calibri"/>
          <w:sz w:val="24"/>
        </w:rPr>
        <w:t>regularly</w:t>
      </w:r>
      <w:r w:rsidRPr="004131F9">
        <w:rPr>
          <w:rFonts w:ascii="Calibri" w:hAnsi="Calibri"/>
          <w:sz w:val="24"/>
        </w:rPr>
        <w:t xml:space="preserve"> for cleaning and repair</w:t>
      </w:r>
      <w:r w:rsidR="000A0B57">
        <w:rPr>
          <w:rFonts w:ascii="Calibri" w:hAnsi="Calibri"/>
          <w:sz w:val="24"/>
        </w:rPr>
        <w:t xml:space="preserve"> </w:t>
      </w:r>
      <w:r w:rsidR="000A0B57" w:rsidRPr="000A0B57">
        <w:rPr>
          <w:rFonts w:ascii="Calibri" w:hAnsi="Calibri"/>
          <w:szCs w:val="20"/>
        </w:rPr>
        <w:t>(See Photos</w:t>
      </w:r>
      <w:r w:rsidR="008F67D3">
        <w:rPr>
          <w:rFonts w:ascii="Calibri" w:hAnsi="Calibri"/>
          <w:szCs w:val="20"/>
        </w:rPr>
        <w:t xml:space="preserve"> page 6</w:t>
      </w:r>
      <w:r w:rsidR="000A0B57" w:rsidRPr="000A0B57">
        <w:rPr>
          <w:rFonts w:ascii="Calibri" w:hAnsi="Calibri"/>
          <w:szCs w:val="20"/>
        </w:rPr>
        <w:t>)</w:t>
      </w:r>
    </w:p>
    <w:p w14:paraId="0416A82F" w14:textId="77777777" w:rsidR="006F4761" w:rsidRDefault="006F4761">
      <w:pPr>
        <w:pStyle w:val="BodyText"/>
        <w:rPr>
          <w:rFonts w:ascii="Calibri"/>
          <w:sz w:val="24"/>
        </w:rPr>
      </w:pPr>
    </w:p>
    <w:p w14:paraId="219A3F3B" w14:textId="77777777" w:rsidR="007A5C69" w:rsidRPr="004B006D" w:rsidRDefault="00215AA9">
      <w:pPr>
        <w:pStyle w:val="Heading1"/>
        <w:rPr>
          <w:u w:val="none"/>
        </w:rPr>
      </w:pPr>
      <w:r w:rsidRPr="004B006D">
        <w:rPr>
          <w:u w:val="none"/>
        </w:rPr>
        <w:t>Extinguishers:</w:t>
      </w:r>
    </w:p>
    <w:p w14:paraId="4F5D3D23" w14:textId="6ECC6D7B" w:rsidR="006F4761" w:rsidRPr="006F4761" w:rsidRDefault="006F4761" w:rsidP="004131F9">
      <w:pPr>
        <w:pStyle w:val="ListParagraph"/>
        <w:numPr>
          <w:ilvl w:val="0"/>
          <w:numId w:val="20"/>
        </w:numPr>
        <w:tabs>
          <w:tab w:val="left" w:pos="1096"/>
        </w:tabs>
        <w:ind w:left="1800" w:right="1220" w:hanging="450"/>
        <w:rPr>
          <w:rFonts w:ascii="Calibri" w:hAnsi="Calibri"/>
          <w:sz w:val="24"/>
        </w:rPr>
      </w:pPr>
      <w:r w:rsidRPr="006F4761">
        <w:rPr>
          <w:rFonts w:ascii="Calibri" w:hAnsi="Calibri"/>
          <w:sz w:val="24"/>
        </w:rPr>
        <w:t>At least one 2A:10BC portable fire extinguisher in the unit.</w:t>
      </w:r>
    </w:p>
    <w:p w14:paraId="46FF563C" w14:textId="200E4364" w:rsidR="006F4761" w:rsidRPr="006F4761" w:rsidRDefault="00143594" w:rsidP="004131F9">
      <w:pPr>
        <w:pStyle w:val="ListParagraph"/>
        <w:numPr>
          <w:ilvl w:val="0"/>
          <w:numId w:val="20"/>
        </w:numPr>
        <w:tabs>
          <w:tab w:val="left" w:pos="1096"/>
        </w:tabs>
        <w:ind w:left="1800" w:right="1220" w:hanging="450"/>
        <w:rPr>
          <w:rFonts w:ascii="Calibri" w:hAnsi="Calibri"/>
          <w:sz w:val="24"/>
        </w:rPr>
      </w:pPr>
      <w:r>
        <w:rPr>
          <w:rFonts w:ascii="Calibri" w:hAnsi="Calibri"/>
          <w:sz w:val="24"/>
        </w:rPr>
        <w:t>One 1.5-gallon Type “K” extinguisher is required when cooking operations produce grease-laden vapors</w:t>
      </w:r>
      <w:r w:rsidR="006F4761">
        <w:rPr>
          <w:rFonts w:ascii="Calibri" w:hAnsi="Calibri"/>
          <w:sz w:val="24"/>
        </w:rPr>
        <w:t>.</w:t>
      </w:r>
    </w:p>
    <w:p w14:paraId="4C9C1290" w14:textId="597E76B0" w:rsidR="006F4761" w:rsidRPr="006F4761" w:rsidRDefault="006F4761" w:rsidP="0053742C">
      <w:pPr>
        <w:pStyle w:val="ListParagraph"/>
        <w:numPr>
          <w:ilvl w:val="0"/>
          <w:numId w:val="20"/>
        </w:numPr>
        <w:tabs>
          <w:tab w:val="left" w:pos="1800"/>
        </w:tabs>
        <w:ind w:left="1800" w:right="1220"/>
        <w:rPr>
          <w:rFonts w:ascii="Calibri" w:hAnsi="Calibri"/>
          <w:sz w:val="24"/>
        </w:rPr>
      </w:pPr>
      <w:r w:rsidRPr="006F4761">
        <w:rPr>
          <w:rFonts w:ascii="Calibri" w:hAnsi="Calibri"/>
          <w:sz w:val="24"/>
        </w:rPr>
        <w:t xml:space="preserve">Deep frying - one 1.5-gallon Type “K” extinguisher is required for every </w:t>
      </w:r>
      <w:r w:rsidR="00DB20EE">
        <w:rPr>
          <w:rFonts w:ascii="Calibri" w:hAnsi="Calibri"/>
          <w:sz w:val="24"/>
        </w:rPr>
        <w:t>four</w:t>
      </w:r>
      <w:r w:rsidRPr="006F4761">
        <w:rPr>
          <w:rFonts w:ascii="Calibri" w:hAnsi="Calibri"/>
          <w:sz w:val="24"/>
        </w:rPr>
        <w:t xml:space="preserve"> fryers </w:t>
      </w:r>
    </w:p>
    <w:p w14:paraId="1A810531" w14:textId="77777777" w:rsidR="006F4761" w:rsidRPr="006F4761" w:rsidRDefault="006F4761" w:rsidP="0053742C">
      <w:pPr>
        <w:pStyle w:val="ListParagraph"/>
        <w:numPr>
          <w:ilvl w:val="0"/>
          <w:numId w:val="20"/>
        </w:numPr>
        <w:tabs>
          <w:tab w:val="left" w:pos="1800"/>
        </w:tabs>
        <w:ind w:left="1800" w:right="1220"/>
        <w:rPr>
          <w:rFonts w:ascii="Calibri" w:hAnsi="Calibri"/>
          <w:sz w:val="24"/>
        </w:rPr>
      </w:pPr>
      <w:r w:rsidRPr="006F4761">
        <w:rPr>
          <w:rFonts w:ascii="Calibri" w:hAnsi="Calibri"/>
          <w:sz w:val="24"/>
        </w:rPr>
        <w:t>Extinguisher visible, readily accessible, and mounted</w:t>
      </w:r>
    </w:p>
    <w:p w14:paraId="010C6D20" w14:textId="717110F0" w:rsidR="006F4761" w:rsidRDefault="006F4761" w:rsidP="0053742C">
      <w:pPr>
        <w:pStyle w:val="ListParagraph"/>
        <w:numPr>
          <w:ilvl w:val="0"/>
          <w:numId w:val="20"/>
        </w:numPr>
        <w:tabs>
          <w:tab w:val="left" w:pos="1800"/>
          <w:tab w:val="left" w:pos="3780"/>
        </w:tabs>
        <w:ind w:left="1800" w:right="1112"/>
        <w:rPr>
          <w:rFonts w:ascii="Calibri" w:hAnsi="Calibri"/>
          <w:sz w:val="24"/>
        </w:rPr>
      </w:pPr>
      <w:r w:rsidRPr="006F4761">
        <w:rPr>
          <w:rFonts w:ascii="Calibri" w:hAnsi="Calibri"/>
          <w:sz w:val="24"/>
        </w:rPr>
        <w:t xml:space="preserve">Each fire extinguisher is maintained per </w:t>
      </w:r>
      <w:r w:rsidR="00031FDD">
        <w:rPr>
          <w:rFonts w:ascii="Calibri" w:hAnsi="Calibri"/>
          <w:sz w:val="24"/>
        </w:rPr>
        <w:t>SCFC</w:t>
      </w:r>
      <w:r w:rsidRPr="006F4761">
        <w:rPr>
          <w:rFonts w:ascii="Calibri" w:hAnsi="Calibri"/>
          <w:sz w:val="24"/>
        </w:rPr>
        <w:t xml:space="preserve">  906</w:t>
      </w:r>
    </w:p>
    <w:p w14:paraId="36862A9A" w14:textId="2D56A22D" w:rsidR="007A5C69" w:rsidRPr="006F4761" w:rsidRDefault="00215AA9" w:rsidP="0053742C">
      <w:pPr>
        <w:pStyle w:val="ListParagraph"/>
        <w:numPr>
          <w:ilvl w:val="0"/>
          <w:numId w:val="20"/>
        </w:numPr>
        <w:tabs>
          <w:tab w:val="left" w:pos="1800"/>
        </w:tabs>
        <w:ind w:left="1800" w:right="1112"/>
        <w:rPr>
          <w:rFonts w:ascii="Calibri" w:hAnsi="Calibri"/>
          <w:sz w:val="24"/>
        </w:rPr>
      </w:pPr>
      <w:r w:rsidRPr="006F4761">
        <w:rPr>
          <w:rFonts w:ascii="Calibri" w:hAnsi="Calibri"/>
          <w:sz w:val="24"/>
        </w:rPr>
        <w:t>Fire extinguishers shall bear a current inspection tag validated within the past twelve months</w:t>
      </w:r>
      <w:r w:rsidR="006C6BAB">
        <w:rPr>
          <w:rFonts w:ascii="Calibri" w:hAnsi="Calibri"/>
          <w:sz w:val="24"/>
        </w:rPr>
        <w:t xml:space="preserve">, </w:t>
      </w:r>
      <w:r w:rsidR="008F67D3">
        <w:rPr>
          <w:rFonts w:ascii="Calibri" w:hAnsi="Calibri"/>
          <w:sz w:val="24"/>
        </w:rPr>
        <w:t xml:space="preserve">or </w:t>
      </w:r>
      <w:r w:rsidR="008F67D3" w:rsidRPr="008F67D3">
        <w:rPr>
          <w:rFonts w:ascii="Calibri" w:hAnsi="Calibri"/>
          <w:sz w:val="24"/>
        </w:rPr>
        <w:t>a purchas</w:t>
      </w:r>
      <w:r w:rsidR="008F67D3">
        <w:rPr>
          <w:rFonts w:ascii="Calibri" w:hAnsi="Calibri"/>
          <w:sz w:val="24"/>
        </w:rPr>
        <w:t>e</w:t>
      </w:r>
      <w:r w:rsidR="006C6BAB">
        <w:rPr>
          <w:rFonts w:ascii="Calibri" w:hAnsi="Calibri"/>
          <w:sz w:val="24"/>
        </w:rPr>
        <w:t xml:space="preserve"> receipt</w:t>
      </w:r>
      <w:r w:rsidRPr="006F4761">
        <w:rPr>
          <w:rFonts w:ascii="Calibri" w:hAnsi="Calibri"/>
          <w:spacing w:val="-2"/>
          <w:sz w:val="24"/>
        </w:rPr>
        <w:t xml:space="preserve"> </w:t>
      </w:r>
      <w:r w:rsidRPr="006F4761">
        <w:rPr>
          <w:rFonts w:ascii="Calibri" w:hAnsi="Calibri"/>
          <w:sz w:val="24"/>
        </w:rPr>
        <w:t>within</w:t>
      </w:r>
      <w:r w:rsidRPr="006F4761">
        <w:rPr>
          <w:rFonts w:ascii="Calibri" w:hAnsi="Calibri"/>
          <w:spacing w:val="-2"/>
          <w:sz w:val="24"/>
        </w:rPr>
        <w:t xml:space="preserve"> </w:t>
      </w:r>
      <w:r w:rsidRPr="006F4761">
        <w:rPr>
          <w:rFonts w:ascii="Calibri" w:hAnsi="Calibri"/>
          <w:sz w:val="24"/>
        </w:rPr>
        <w:t>the</w:t>
      </w:r>
      <w:r w:rsidRPr="006F4761">
        <w:rPr>
          <w:rFonts w:ascii="Calibri" w:hAnsi="Calibri"/>
          <w:spacing w:val="1"/>
          <w:sz w:val="24"/>
        </w:rPr>
        <w:t xml:space="preserve"> </w:t>
      </w:r>
      <w:r w:rsidRPr="006F4761">
        <w:rPr>
          <w:rFonts w:ascii="Calibri" w:hAnsi="Calibri"/>
          <w:sz w:val="24"/>
        </w:rPr>
        <w:t>last</w:t>
      </w:r>
      <w:r w:rsidRPr="006F4761">
        <w:rPr>
          <w:rFonts w:ascii="Calibri" w:hAnsi="Calibri"/>
          <w:spacing w:val="1"/>
          <w:sz w:val="24"/>
        </w:rPr>
        <w:t xml:space="preserve"> </w:t>
      </w:r>
      <w:r w:rsidRPr="006F4761">
        <w:rPr>
          <w:rFonts w:ascii="Calibri" w:hAnsi="Calibri"/>
          <w:sz w:val="24"/>
        </w:rPr>
        <w:t>12</w:t>
      </w:r>
      <w:r w:rsidRPr="006F4761">
        <w:rPr>
          <w:rFonts w:ascii="Calibri" w:hAnsi="Calibri"/>
          <w:spacing w:val="1"/>
          <w:sz w:val="24"/>
        </w:rPr>
        <w:t xml:space="preserve"> </w:t>
      </w:r>
      <w:r w:rsidRPr="006F4761">
        <w:rPr>
          <w:rFonts w:ascii="Calibri" w:hAnsi="Calibri"/>
          <w:sz w:val="24"/>
        </w:rPr>
        <w:t>months</w:t>
      </w:r>
      <w:r w:rsidRPr="006F4761">
        <w:rPr>
          <w:rFonts w:ascii="Calibri" w:hAnsi="Calibri"/>
          <w:spacing w:val="-1"/>
          <w:sz w:val="24"/>
        </w:rPr>
        <w:t xml:space="preserve"> </w:t>
      </w:r>
      <w:r w:rsidRPr="006F4761">
        <w:rPr>
          <w:rFonts w:ascii="Calibri" w:hAnsi="Calibri"/>
          <w:sz w:val="24"/>
        </w:rPr>
        <w:t>shall</w:t>
      </w:r>
      <w:r w:rsidRPr="006F4761">
        <w:rPr>
          <w:rFonts w:ascii="Calibri" w:hAnsi="Calibri"/>
          <w:spacing w:val="-2"/>
          <w:sz w:val="24"/>
        </w:rPr>
        <w:t xml:space="preserve"> </w:t>
      </w:r>
      <w:r w:rsidRPr="006F4761">
        <w:rPr>
          <w:rFonts w:ascii="Calibri" w:hAnsi="Calibri"/>
          <w:sz w:val="24"/>
        </w:rPr>
        <w:t>be available</w:t>
      </w:r>
      <w:r w:rsidRPr="006F4761">
        <w:rPr>
          <w:rFonts w:ascii="Calibri" w:hAnsi="Calibri"/>
          <w:spacing w:val="-3"/>
          <w:sz w:val="24"/>
        </w:rPr>
        <w:t xml:space="preserve"> </w:t>
      </w:r>
      <w:r w:rsidRPr="006F4761">
        <w:rPr>
          <w:rFonts w:ascii="Calibri" w:hAnsi="Calibri"/>
          <w:sz w:val="24"/>
        </w:rPr>
        <w:t>for</w:t>
      </w:r>
      <w:r w:rsidRPr="006F4761">
        <w:rPr>
          <w:rFonts w:ascii="Calibri" w:hAnsi="Calibri"/>
          <w:spacing w:val="1"/>
          <w:sz w:val="24"/>
        </w:rPr>
        <w:t xml:space="preserve"> </w:t>
      </w:r>
      <w:r w:rsidRPr="006F4761">
        <w:rPr>
          <w:rFonts w:ascii="Calibri" w:hAnsi="Calibri"/>
          <w:sz w:val="24"/>
        </w:rPr>
        <w:t>inspection.</w:t>
      </w:r>
    </w:p>
    <w:p w14:paraId="541D1688" w14:textId="77777777" w:rsidR="007A5C69" w:rsidRDefault="007A5C69" w:rsidP="004131F9">
      <w:pPr>
        <w:pStyle w:val="BodyText"/>
        <w:ind w:left="1080" w:hanging="360"/>
        <w:rPr>
          <w:rFonts w:ascii="Calibri"/>
          <w:sz w:val="24"/>
        </w:rPr>
      </w:pPr>
    </w:p>
    <w:p w14:paraId="564C1189" w14:textId="77777777" w:rsidR="007A5C69" w:rsidRPr="004B006D" w:rsidRDefault="00215AA9" w:rsidP="0053742C">
      <w:pPr>
        <w:pStyle w:val="Heading1"/>
        <w:ind w:hanging="20"/>
        <w:rPr>
          <w:u w:val="none"/>
        </w:rPr>
      </w:pPr>
      <w:r w:rsidRPr="004B006D">
        <w:rPr>
          <w:u w:val="none"/>
        </w:rPr>
        <w:t>Truck/Trailer</w:t>
      </w:r>
      <w:r w:rsidRPr="004B006D">
        <w:rPr>
          <w:spacing w:val="-3"/>
          <w:u w:val="none"/>
        </w:rPr>
        <w:t xml:space="preserve"> </w:t>
      </w:r>
      <w:r w:rsidRPr="004B006D">
        <w:rPr>
          <w:u w:val="none"/>
        </w:rPr>
        <w:t>Ventilation:</w:t>
      </w:r>
    </w:p>
    <w:p w14:paraId="4F7116F6" w14:textId="6A928DF6" w:rsidR="004131F9" w:rsidRDefault="004131F9" w:rsidP="0053742C">
      <w:pPr>
        <w:pStyle w:val="ListParagraph"/>
        <w:numPr>
          <w:ilvl w:val="0"/>
          <w:numId w:val="1"/>
        </w:numPr>
        <w:ind w:left="1800" w:right="1142" w:hanging="360"/>
        <w:rPr>
          <w:rFonts w:ascii="Calibri" w:hAnsi="Calibri"/>
          <w:sz w:val="24"/>
        </w:rPr>
      </w:pPr>
      <w:r w:rsidRPr="004131F9">
        <w:rPr>
          <w:rFonts w:ascii="Calibri" w:hAnsi="Calibri"/>
          <w:sz w:val="24"/>
        </w:rPr>
        <w:t>Cooking equipment that produces grease-laden vapors shall be provided with a kitchen exhaust hood in accordance with</w:t>
      </w:r>
      <w:r w:rsidR="00031FDD">
        <w:rPr>
          <w:rFonts w:ascii="Calibri" w:hAnsi="Calibri"/>
          <w:sz w:val="24"/>
        </w:rPr>
        <w:t xml:space="preserve"> SCFC</w:t>
      </w:r>
      <w:r w:rsidR="00DB20EE">
        <w:rPr>
          <w:rFonts w:ascii="Calibri" w:hAnsi="Calibri"/>
          <w:sz w:val="24"/>
        </w:rPr>
        <w:t xml:space="preserve"> </w:t>
      </w:r>
      <w:r w:rsidRPr="004131F9">
        <w:rPr>
          <w:rFonts w:ascii="Calibri" w:hAnsi="Calibri"/>
          <w:sz w:val="24"/>
        </w:rPr>
        <w:t>607</w:t>
      </w:r>
    </w:p>
    <w:p w14:paraId="26562CE8" w14:textId="77B0E7B5" w:rsidR="004131F9" w:rsidRDefault="00215AA9" w:rsidP="0053742C">
      <w:pPr>
        <w:pStyle w:val="ListParagraph"/>
        <w:numPr>
          <w:ilvl w:val="0"/>
          <w:numId w:val="1"/>
        </w:numPr>
        <w:ind w:left="1800" w:right="1142" w:hanging="360"/>
        <w:rPr>
          <w:rFonts w:ascii="Calibri" w:hAnsi="Calibri"/>
          <w:sz w:val="24"/>
        </w:rPr>
      </w:pPr>
      <w:r>
        <w:rPr>
          <w:rFonts w:ascii="Calibri" w:hAnsi="Calibri"/>
          <w:sz w:val="24"/>
        </w:rPr>
        <w:t xml:space="preserve">Hood systems shall be of </w:t>
      </w:r>
      <w:r w:rsidR="008F67D3">
        <w:rPr>
          <w:rFonts w:ascii="Calibri" w:hAnsi="Calibri"/>
          <w:sz w:val="24"/>
        </w:rPr>
        <w:t>commercial</w:t>
      </w:r>
      <w:r w:rsidR="00FD15DF">
        <w:rPr>
          <w:rFonts w:ascii="Calibri" w:hAnsi="Calibri"/>
          <w:sz w:val="24"/>
        </w:rPr>
        <w:t>-</w:t>
      </w:r>
      <w:r w:rsidR="008F67D3">
        <w:rPr>
          <w:rFonts w:ascii="Calibri" w:hAnsi="Calibri"/>
          <w:sz w:val="24"/>
        </w:rPr>
        <w:t>grade</w:t>
      </w:r>
    </w:p>
    <w:p w14:paraId="1832F1BB" w14:textId="27260BB9" w:rsidR="004131F9" w:rsidRDefault="004131F9" w:rsidP="0053742C">
      <w:pPr>
        <w:pStyle w:val="ListParagraph"/>
        <w:numPr>
          <w:ilvl w:val="0"/>
          <w:numId w:val="1"/>
        </w:numPr>
        <w:ind w:left="1800" w:right="1142" w:hanging="360"/>
        <w:rPr>
          <w:rFonts w:ascii="Calibri" w:hAnsi="Calibri"/>
          <w:sz w:val="24"/>
        </w:rPr>
      </w:pPr>
      <w:r w:rsidRPr="004131F9">
        <w:rPr>
          <w:rFonts w:ascii="Calibri" w:hAnsi="Calibri"/>
          <w:sz w:val="24"/>
        </w:rPr>
        <w:t xml:space="preserve">Cooking equipment shall be protected by automatic fire extinguishing systems in accordance with </w:t>
      </w:r>
      <w:r w:rsidR="00031FDD">
        <w:rPr>
          <w:rFonts w:ascii="Calibri" w:hAnsi="Calibri"/>
          <w:sz w:val="24"/>
        </w:rPr>
        <w:t>SCFC</w:t>
      </w:r>
      <w:r w:rsidR="007555D3">
        <w:rPr>
          <w:rFonts w:ascii="Calibri" w:hAnsi="Calibri"/>
          <w:sz w:val="24"/>
        </w:rPr>
        <w:t xml:space="preserve"> </w:t>
      </w:r>
      <w:r w:rsidRPr="004131F9">
        <w:rPr>
          <w:rFonts w:ascii="Calibri" w:hAnsi="Calibri"/>
          <w:sz w:val="24"/>
        </w:rPr>
        <w:t>904.12</w:t>
      </w:r>
    </w:p>
    <w:p w14:paraId="0BE1B099" w14:textId="6C4A9657" w:rsidR="00712899" w:rsidRDefault="00712899" w:rsidP="0053742C">
      <w:pPr>
        <w:pStyle w:val="ListParagraph"/>
        <w:numPr>
          <w:ilvl w:val="0"/>
          <w:numId w:val="1"/>
        </w:numPr>
        <w:ind w:left="1800" w:right="1142" w:hanging="336"/>
        <w:rPr>
          <w:rFonts w:ascii="Calibri" w:hAnsi="Calibri"/>
          <w:sz w:val="24"/>
        </w:rPr>
      </w:pPr>
      <w:r w:rsidRPr="00712899">
        <w:rPr>
          <w:rFonts w:ascii="Calibri" w:hAnsi="Calibri"/>
          <w:sz w:val="24"/>
        </w:rPr>
        <w:t>Hoods, grease-removal devices, fans, ducts</w:t>
      </w:r>
      <w:r w:rsidR="006C6BAB">
        <w:rPr>
          <w:rFonts w:ascii="Calibri" w:hAnsi="Calibri"/>
          <w:sz w:val="24"/>
        </w:rPr>
        <w:t>,</w:t>
      </w:r>
      <w:r w:rsidRPr="00712899">
        <w:rPr>
          <w:rFonts w:ascii="Calibri" w:hAnsi="Calibri"/>
          <w:sz w:val="24"/>
        </w:rPr>
        <w:t xml:space="preserve"> and other appurtenances shall be cleaned at </w:t>
      </w:r>
      <w:r>
        <w:rPr>
          <w:rFonts w:ascii="Calibri" w:hAnsi="Calibri"/>
          <w:sz w:val="24"/>
        </w:rPr>
        <w:t xml:space="preserve">the following </w:t>
      </w:r>
      <w:r w:rsidRPr="00712899">
        <w:rPr>
          <w:rFonts w:ascii="Calibri" w:hAnsi="Calibri"/>
          <w:sz w:val="24"/>
        </w:rPr>
        <w:t xml:space="preserve">intervals as required by </w:t>
      </w:r>
      <w:r w:rsidR="00031FDD">
        <w:rPr>
          <w:rFonts w:ascii="Calibri" w:hAnsi="Calibri"/>
          <w:sz w:val="24"/>
        </w:rPr>
        <w:t>SCFC</w:t>
      </w:r>
      <w:r w:rsidRPr="00712899">
        <w:rPr>
          <w:rFonts w:ascii="Calibri" w:hAnsi="Calibri"/>
          <w:sz w:val="24"/>
        </w:rPr>
        <w:t xml:space="preserve"> 607</w:t>
      </w:r>
      <w:r>
        <w:rPr>
          <w:rFonts w:ascii="Calibri" w:hAnsi="Calibri"/>
          <w:sz w:val="24"/>
        </w:rPr>
        <w:t xml:space="preserve"> </w:t>
      </w:r>
      <w:r w:rsidRPr="00712899">
        <w:rPr>
          <w:rFonts w:ascii="Calibri" w:hAnsi="Calibri"/>
          <w:sz w:val="24"/>
        </w:rPr>
        <w:t xml:space="preserve">by </w:t>
      </w:r>
      <w:bookmarkStart w:id="6" w:name="_Hlk90282925"/>
      <w:r w:rsidR="006C6BAB">
        <w:rPr>
          <w:rFonts w:ascii="Calibri" w:hAnsi="Calibri"/>
          <w:sz w:val="24"/>
        </w:rPr>
        <w:t xml:space="preserve">a </w:t>
      </w:r>
      <w:r w:rsidRPr="00712899">
        <w:rPr>
          <w:rFonts w:ascii="Calibri" w:hAnsi="Calibri"/>
          <w:sz w:val="24"/>
        </w:rPr>
        <w:t xml:space="preserve">qualified </w:t>
      </w:r>
      <w:r w:rsidR="004B006D">
        <w:rPr>
          <w:rFonts w:ascii="Calibri" w:hAnsi="Calibri"/>
          <w:sz w:val="24"/>
        </w:rPr>
        <w:t>company</w:t>
      </w:r>
      <w:bookmarkEnd w:id="6"/>
    </w:p>
    <w:p w14:paraId="7515CD05" w14:textId="77777777" w:rsidR="0053742C" w:rsidRPr="005323FB" w:rsidRDefault="0053742C" w:rsidP="0053742C">
      <w:pPr>
        <w:pStyle w:val="ListParagraph"/>
        <w:ind w:left="1800" w:right="1142"/>
        <w:rPr>
          <w:rFonts w:ascii="Calibri" w:hAnsi="Calibri"/>
          <w:sz w:val="12"/>
          <w:szCs w:val="10"/>
        </w:rPr>
      </w:pPr>
    </w:p>
    <w:tbl>
      <w:tblPr>
        <w:tblStyle w:val="TableGrid"/>
        <w:tblW w:w="0" w:type="auto"/>
        <w:tblInd w:w="1188" w:type="dxa"/>
        <w:tblLook w:val="04A0" w:firstRow="1" w:lastRow="0" w:firstColumn="1" w:lastColumn="0" w:noHBand="0" w:noVBand="1"/>
      </w:tblPr>
      <w:tblGrid>
        <w:gridCol w:w="6390"/>
        <w:gridCol w:w="2700"/>
      </w:tblGrid>
      <w:tr w:rsidR="004B006D" w14:paraId="4B9A59C1" w14:textId="77777777" w:rsidTr="004B006D">
        <w:tc>
          <w:tcPr>
            <w:tcW w:w="6390" w:type="dxa"/>
          </w:tcPr>
          <w:p w14:paraId="6DD383AA" w14:textId="0D7D4273" w:rsidR="004B006D" w:rsidRPr="004B006D" w:rsidRDefault="004B006D" w:rsidP="004B006D">
            <w:pPr>
              <w:tabs>
                <w:tab w:val="left" w:pos="1096"/>
              </w:tabs>
              <w:ind w:right="1142"/>
              <w:jc w:val="center"/>
              <w:rPr>
                <w:rFonts w:ascii="Calibri" w:hAnsi="Calibri"/>
                <w:b/>
                <w:bCs/>
                <w:sz w:val="24"/>
              </w:rPr>
            </w:pPr>
            <w:r w:rsidRPr="004B006D">
              <w:rPr>
                <w:b/>
                <w:bCs/>
              </w:rPr>
              <w:t>TYPE OF COOKING OPERATIONS</w:t>
            </w:r>
          </w:p>
        </w:tc>
        <w:tc>
          <w:tcPr>
            <w:tcW w:w="2700" w:type="dxa"/>
          </w:tcPr>
          <w:p w14:paraId="666F0186" w14:textId="02897AD7" w:rsidR="004B006D" w:rsidRPr="004B006D" w:rsidRDefault="004B006D" w:rsidP="004B006D">
            <w:pPr>
              <w:tabs>
                <w:tab w:val="left" w:pos="1096"/>
              </w:tabs>
              <w:jc w:val="center"/>
              <w:rPr>
                <w:rFonts w:ascii="Calibri" w:hAnsi="Calibri"/>
                <w:b/>
                <w:bCs/>
                <w:sz w:val="24"/>
              </w:rPr>
            </w:pPr>
            <w:r w:rsidRPr="004B006D">
              <w:rPr>
                <w:b/>
                <w:bCs/>
              </w:rPr>
              <w:t>FREQUENCY OF INSPECTION</w:t>
            </w:r>
          </w:p>
        </w:tc>
      </w:tr>
      <w:tr w:rsidR="004B006D" w14:paraId="000C65CA" w14:textId="77777777" w:rsidTr="004B006D">
        <w:tc>
          <w:tcPr>
            <w:tcW w:w="6390" w:type="dxa"/>
          </w:tcPr>
          <w:p w14:paraId="04313144" w14:textId="45A4DBBD" w:rsidR="004B006D" w:rsidRDefault="004B006D" w:rsidP="004B006D">
            <w:pPr>
              <w:tabs>
                <w:tab w:val="left" w:pos="1096"/>
              </w:tabs>
              <w:ind w:right="1142"/>
              <w:rPr>
                <w:rFonts w:ascii="Calibri" w:hAnsi="Calibri"/>
                <w:sz w:val="24"/>
              </w:rPr>
            </w:pPr>
            <w:r w:rsidRPr="00010F06">
              <w:t>High-volume cooking operations such as 24-hour cooking, charbroiling or wok cooking</w:t>
            </w:r>
          </w:p>
        </w:tc>
        <w:tc>
          <w:tcPr>
            <w:tcW w:w="2700" w:type="dxa"/>
          </w:tcPr>
          <w:p w14:paraId="6E3B9D3F" w14:textId="2D69C276" w:rsidR="004B006D" w:rsidRDefault="004B006D" w:rsidP="004B006D">
            <w:pPr>
              <w:tabs>
                <w:tab w:val="left" w:pos="1066"/>
                <w:tab w:val="left" w:pos="1096"/>
              </w:tabs>
              <w:ind w:right="-14"/>
              <w:jc w:val="center"/>
              <w:rPr>
                <w:rFonts w:ascii="Calibri" w:hAnsi="Calibri"/>
                <w:sz w:val="24"/>
              </w:rPr>
            </w:pPr>
            <w:r w:rsidRPr="00010F06">
              <w:t>3 months</w:t>
            </w:r>
          </w:p>
        </w:tc>
      </w:tr>
      <w:tr w:rsidR="004B006D" w14:paraId="4CF9BCE3" w14:textId="77777777" w:rsidTr="004B006D">
        <w:tc>
          <w:tcPr>
            <w:tcW w:w="6390" w:type="dxa"/>
          </w:tcPr>
          <w:p w14:paraId="76A99912" w14:textId="4D55F3B8" w:rsidR="004B006D" w:rsidRDefault="004B006D" w:rsidP="004B006D">
            <w:pPr>
              <w:tabs>
                <w:tab w:val="left" w:pos="1096"/>
              </w:tabs>
              <w:ind w:right="1142"/>
              <w:rPr>
                <w:rFonts w:ascii="Calibri" w:hAnsi="Calibri"/>
                <w:sz w:val="24"/>
              </w:rPr>
            </w:pPr>
            <w:r w:rsidRPr="00010F06">
              <w:t>Low-volume cooking operations such as places of religious worship, seasonal businesses and senior centers</w:t>
            </w:r>
          </w:p>
        </w:tc>
        <w:tc>
          <w:tcPr>
            <w:tcW w:w="2700" w:type="dxa"/>
          </w:tcPr>
          <w:p w14:paraId="63624B90" w14:textId="7573C54A" w:rsidR="004B006D" w:rsidRDefault="004B006D" w:rsidP="004B006D">
            <w:pPr>
              <w:tabs>
                <w:tab w:val="left" w:pos="1066"/>
                <w:tab w:val="left" w:pos="1096"/>
              </w:tabs>
              <w:ind w:right="-14"/>
              <w:jc w:val="center"/>
              <w:rPr>
                <w:rFonts w:ascii="Calibri" w:hAnsi="Calibri"/>
                <w:sz w:val="24"/>
              </w:rPr>
            </w:pPr>
            <w:r w:rsidRPr="00010F06">
              <w:t>12 months</w:t>
            </w:r>
          </w:p>
        </w:tc>
      </w:tr>
      <w:tr w:rsidR="004B006D" w14:paraId="2612DFF2" w14:textId="77777777" w:rsidTr="004B006D">
        <w:tc>
          <w:tcPr>
            <w:tcW w:w="6390" w:type="dxa"/>
          </w:tcPr>
          <w:p w14:paraId="23D027AF" w14:textId="5DA51BB7" w:rsidR="004B006D" w:rsidRDefault="004B006D" w:rsidP="004B006D">
            <w:pPr>
              <w:tabs>
                <w:tab w:val="left" w:pos="1096"/>
              </w:tabs>
              <w:ind w:right="1142"/>
              <w:rPr>
                <w:rFonts w:ascii="Calibri" w:hAnsi="Calibri"/>
                <w:sz w:val="24"/>
              </w:rPr>
            </w:pPr>
            <w:r w:rsidRPr="00010F06">
              <w:t xml:space="preserve">Cooking operations utilizing solid </w:t>
            </w:r>
            <w:r w:rsidR="004C6DC0" w:rsidRPr="00010F06">
              <w:t>fuel</w:t>
            </w:r>
            <w:r w:rsidR="00D46039">
              <w:t>-</w:t>
            </w:r>
            <w:r w:rsidR="004C6DC0" w:rsidRPr="00010F06">
              <w:t>burning</w:t>
            </w:r>
            <w:r w:rsidRPr="00010F06">
              <w:t xml:space="preserve"> cooking appliances</w:t>
            </w:r>
          </w:p>
        </w:tc>
        <w:tc>
          <w:tcPr>
            <w:tcW w:w="2700" w:type="dxa"/>
          </w:tcPr>
          <w:p w14:paraId="038F288A" w14:textId="2E8908A9" w:rsidR="004B006D" w:rsidRDefault="004B006D" w:rsidP="004B006D">
            <w:pPr>
              <w:tabs>
                <w:tab w:val="left" w:pos="1066"/>
                <w:tab w:val="left" w:pos="1096"/>
              </w:tabs>
              <w:ind w:right="-14"/>
              <w:jc w:val="center"/>
              <w:rPr>
                <w:rFonts w:ascii="Calibri" w:hAnsi="Calibri"/>
                <w:sz w:val="24"/>
              </w:rPr>
            </w:pPr>
            <w:r w:rsidRPr="00010F06">
              <w:t>1 month</w:t>
            </w:r>
          </w:p>
        </w:tc>
      </w:tr>
      <w:tr w:rsidR="004B006D" w14:paraId="7515EEB6" w14:textId="77777777" w:rsidTr="004B006D">
        <w:tc>
          <w:tcPr>
            <w:tcW w:w="6390" w:type="dxa"/>
          </w:tcPr>
          <w:p w14:paraId="774530E1" w14:textId="78F86C7B" w:rsidR="004B006D" w:rsidRPr="00010F06" w:rsidRDefault="004B006D" w:rsidP="004B006D">
            <w:pPr>
              <w:tabs>
                <w:tab w:val="left" w:pos="1096"/>
              </w:tabs>
              <w:ind w:right="1142"/>
            </w:pPr>
            <w:r w:rsidRPr="004B006D">
              <w:t>All other cooking operations</w:t>
            </w:r>
            <w:r w:rsidRPr="004B006D">
              <w:tab/>
            </w:r>
          </w:p>
        </w:tc>
        <w:tc>
          <w:tcPr>
            <w:tcW w:w="2700" w:type="dxa"/>
          </w:tcPr>
          <w:p w14:paraId="34712E9C" w14:textId="6D669B00" w:rsidR="004B006D" w:rsidRPr="00010F06" w:rsidRDefault="004B006D" w:rsidP="004B006D">
            <w:pPr>
              <w:tabs>
                <w:tab w:val="left" w:pos="1066"/>
                <w:tab w:val="left" w:pos="1096"/>
              </w:tabs>
              <w:ind w:right="-14"/>
              <w:jc w:val="center"/>
            </w:pPr>
            <w:r w:rsidRPr="004B006D">
              <w:t>6 months</w:t>
            </w:r>
          </w:p>
        </w:tc>
      </w:tr>
    </w:tbl>
    <w:p w14:paraId="303431E0" w14:textId="77777777" w:rsidR="005323FB" w:rsidRPr="005323FB" w:rsidRDefault="005323FB" w:rsidP="005323FB">
      <w:pPr>
        <w:pStyle w:val="ListParagraph"/>
        <w:tabs>
          <w:tab w:val="left" w:pos="1800"/>
        </w:tabs>
        <w:ind w:left="1800" w:right="1142"/>
        <w:rPr>
          <w:rFonts w:ascii="Calibri" w:hAnsi="Calibri"/>
          <w:sz w:val="12"/>
          <w:szCs w:val="10"/>
        </w:rPr>
      </w:pPr>
    </w:p>
    <w:p w14:paraId="5A864E2C" w14:textId="1B809DD8" w:rsidR="00712899" w:rsidRDefault="00712899" w:rsidP="0053742C">
      <w:pPr>
        <w:pStyle w:val="ListParagraph"/>
        <w:numPr>
          <w:ilvl w:val="0"/>
          <w:numId w:val="1"/>
        </w:numPr>
        <w:tabs>
          <w:tab w:val="left" w:pos="1800"/>
        </w:tabs>
        <w:ind w:left="1800" w:right="1142" w:hanging="336"/>
        <w:rPr>
          <w:rFonts w:ascii="Calibri" w:hAnsi="Calibri"/>
          <w:sz w:val="24"/>
        </w:rPr>
      </w:pPr>
      <w:r>
        <w:rPr>
          <w:rFonts w:ascii="Calibri" w:hAnsi="Calibri"/>
          <w:sz w:val="24"/>
        </w:rPr>
        <w:t>I</w:t>
      </w:r>
      <w:r w:rsidR="004B006D">
        <w:rPr>
          <w:rFonts w:ascii="Calibri" w:hAnsi="Calibri"/>
          <w:sz w:val="24"/>
        </w:rPr>
        <w:t>n</w:t>
      </w:r>
      <w:r>
        <w:rPr>
          <w:rFonts w:ascii="Calibri" w:hAnsi="Calibri"/>
          <w:sz w:val="24"/>
        </w:rPr>
        <w:t xml:space="preserve"> addition </w:t>
      </w:r>
      <w:r w:rsidR="004B006D">
        <w:rPr>
          <w:rFonts w:ascii="Calibri" w:hAnsi="Calibri"/>
          <w:sz w:val="24"/>
        </w:rPr>
        <w:t>to</w:t>
      </w:r>
      <w:r>
        <w:rPr>
          <w:rFonts w:ascii="Calibri" w:hAnsi="Calibri"/>
          <w:sz w:val="24"/>
        </w:rPr>
        <w:t xml:space="preserve"> the intervals above, </w:t>
      </w:r>
      <w:r w:rsidR="004C6DC0" w:rsidRPr="00712899">
        <w:rPr>
          <w:rFonts w:ascii="Calibri" w:hAnsi="Calibri"/>
          <w:sz w:val="24"/>
        </w:rPr>
        <w:t>if</w:t>
      </w:r>
      <w:r w:rsidRPr="00712899">
        <w:rPr>
          <w:rFonts w:ascii="Calibri" w:hAnsi="Calibri"/>
          <w:sz w:val="24"/>
        </w:rPr>
        <w:t xml:space="preserve"> during </w:t>
      </w:r>
      <w:r>
        <w:rPr>
          <w:rFonts w:ascii="Calibri" w:hAnsi="Calibri"/>
          <w:sz w:val="24"/>
        </w:rPr>
        <w:t>any</w:t>
      </w:r>
      <w:r w:rsidRPr="00712899">
        <w:rPr>
          <w:rFonts w:ascii="Calibri" w:hAnsi="Calibri"/>
          <w:sz w:val="24"/>
        </w:rPr>
        <w:t xml:space="preserve"> inspection it is found that hoods, grease-removal devices, fans, ducts</w:t>
      </w:r>
      <w:r w:rsidR="006C6BAB">
        <w:rPr>
          <w:rFonts w:ascii="Calibri" w:hAnsi="Calibri"/>
          <w:sz w:val="24"/>
        </w:rPr>
        <w:t>,</w:t>
      </w:r>
      <w:r w:rsidRPr="00712899">
        <w:rPr>
          <w:rFonts w:ascii="Calibri" w:hAnsi="Calibri"/>
          <w:sz w:val="24"/>
        </w:rPr>
        <w:t xml:space="preserve"> or other </w:t>
      </w:r>
      <w:r w:rsidR="007555D3">
        <w:rPr>
          <w:rFonts w:ascii="Calibri" w:hAnsi="Calibri"/>
          <w:sz w:val="24"/>
        </w:rPr>
        <w:t>equipment</w:t>
      </w:r>
      <w:r w:rsidRPr="00712899">
        <w:rPr>
          <w:rFonts w:ascii="Calibri" w:hAnsi="Calibri"/>
          <w:sz w:val="24"/>
        </w:rPr>
        <w:t xml:space="preserve"> have an accumulation of grease, such components shall be cleaned </w:t>
      </w:r>
      <w:r w:rsidR="004B006D" w:rsidRPr="004B006D">
        <w:rPr>
          <w:rFonts w:ascii="Calibri" w:hAnsi="Calibri"/>
          <w:sz w:val="24"/>
        </w:rPr>
        <w:t>qualified company</w:t>
      </w:r>
      <w:r w:rsidR="004B006D">
        <w:rPr>
          <w:rFonts w:ascii="Calibri" w:hAnsi="Calibri"/>
          <w:sz w:val="24"/>
        </w:rPr>
        <w:t xml:space="preserve"> before cooking continue</w:t>
      </w:r>
      <w:r w:rsidR="007555D3">
        <w:rPr>
          <w:rFonts w:ascii="Calibri" w:hAnsi="Calibri"/>
          <w:sz w:val="24"/>
        </w:rPr>
        <w:t>s</w:t>
      </w:r>
    </w:p>
    <w:p w14:paraId="6078BA9D" w14:textId="55FEEEE0" w:rsidR="007A5C69" w:rsidRDefault="00215AA9" w:rsidP="0053742C">
      <w:pPr>
        <w:pStyle w:val="ListParagraph"/>
        <w:numPr>
          <w:ilvl w:val="0"/>
          <w:numId w:val="1"/>
        </w:numPr>
        <w:tabs>
          <w:tab w:val="left" w:pos="1800"/>
        </w:tabs>
        <w:ind w:left="1800" w:right="1591" w:hanging="360"/>
        <w:rPr>
          <w:rFonts w:ascii="Calibri" w:hAnsi="Calibri"/>
          <w:sz w:val="24"/>
        </w:rPr>
      </w:pPr>
      <w:r>
        <w:rPr>
          <w:rFonts w:ascii="Calibri" w:hAnsi="Calibri"/>
          <w:sz w:val="24"/>
        </w:rPr>
        <w:t>All</w:t>
      </w:r>
      <w:r>
        <w:rPr>
          <w:rFonts w:ascii="Calibri" w:hAnsi="Calibri"/>
          <w:spacing w:val="-4"/>
          <w:sz w:val="24"/>
        </w:rPr>
        <w:t xml:space="preserve"> </w:t>
      </w:r>
      <w:r>
        <w:rPr>
          <w:rFonts w:ascii="Calibri" w:hAnsi="Calibri"/>
          <w:sz w:val="24"/>
        </w:rPr>
        <w:t>trucks/trailers</w:t>
      </w:r>
      <w:r>
        <w:rPr>
          <w:rFonts w:ascii="Calibri" w:hAnsi="Calibri"/>
          <w:spacing w:val="-2"/>
          <w:sz w:val="24"/>
        </w:rPr>
        <w:t xml:space="preserve"> </w:t>
      </w:r>
      <w:r>
        <w:rPr>
          <w:rFonts w:ascii="Calibri" w:hAnsi="Calibri"/>
          <w:sz w:val="24"/>
        </w:rPr>
        <w:t>must</w:t>
      </w:r>
      <w:r>
        <w:rPr>
          <w:rFonts w:ascii="Calibri" w:hAnsi="Calibri"/>
          <w:spacing w:val="-5"/>
          <w:sz w:val="24"/>
        </w:rPr>
        <w:t xml:space="preserve"> </w:t>
      </w:r>
      <w:r>
        <w:rPr>
          <w:rFonts w:ascii="Calibri" w:hAnsi="Calibri"/>
          <w:sz w:val="24"/>
        </w:rPr>
        <w:t>be</w:t>
      </w:r>
      <w:r>
        <w:rPr>
          <w:rFonts w:ascii="Calibri" w:hAnsi="Calibri"/>
          <w:spacing w:val="-1"/>
          <w:sz w:val="24"/>
        </w:rPr>
        <w:t xml:space="preserve"> </w:t>
      </w:r>
      <w:r>
        <w:rPr>
          <w:rFonts w:ascii="Calibri" w:hAnsi="Calibri"/>
          <w:sz w:val="24"/>
        </w:rPr>
        <w:t>equipped with a</w:t>
      </w:r>
      <w:r>
        <w:rPr>
          <w:rFonts w:ascii="Calibri" w:hAnsi="Calibri"/>
          <w:spacing w:val="-4"/>
          <w:sz w:val="24"/>
        </w:rPr>
        <w:t xml:space="preserve"> </w:t>
      </w:r>
      <w:r>
        <w:rPr>
          <w:rFonts w:ascii="Calibri" w:hAnsi="Calibri"/>
          <w:sz w:val="24"/>
        </w:rPr>
        <w:t>working</w:t>
      </w:r>
      <w:r>
        <w:rPr>
          <w:rFonts w:ascii="Calibri" w:hAnsi="Calibri"/>
          <w:spacing w:val="-2"/>
          <w:sz w:val="24"/>
        </w:rPr>
        <w:t xml:space="preserve"> </w:t>
      </w:r>
      <w:r>
        <w:rPr>
          <w:rFonts w:ascii="Calibri" w:hAnsi="Calibri"/>
          <w:sz w:val="24"/>
        </w:rPr>
        <w:t>adequate</w:t>
      </w:r>
      <w:r>
        <w:rPr>
          <w:rFonts w:ascii="Calibri" w:hAnsi="Calibri"/>
          <w:spacing w:val="-3"/>
          <w:sz w:val="24"/>
        </w:rPr>
        <w:t xml:space="preserve"> </w:t>
      </w:r>
      <w:r>
        <w:rPr>
          <w:rFonts w:ascii="Calibri" w:hAnsi="Calibri"/>
          <w:sz w:val="24"/>
        </w:rPr>
        <w:t>ventilation</w:t>
      </w:r>
      <w:r>
        <w:rPr>
          <w:rFonts w:ascii="Calibri" w:hAnsi="Calibri"/>
          <w:spacing w:val="-5"/>
          <w:sz w:val="24"/>
        </w:rPr>
        <w:t xml:space="preserve"> </w:t>
      </w:r>
      <w:r>
        <w:rPr>
          <w:rFonts w:ascii="Calibri" w:hAnsi="Calibri"/>
          <w:sz w:val="24"/>
        </w:rPr>
        <w:t>system.</w:t>
      </w:r>
      <w:r>
        <w:rPr>
          <w:rFonts w:ascii="Calibri" w:hAnsi="Calibri"/>
          <w:spacing w:val="-1"/>
          <w:sz w:val="24"/>
        </w:rPr>
        <w:t xml:space="preserve"> </w:t>
      </w:r>
      <w:r>
        <w:rPr>
          <w:rFonts w:ascii="Calibri" w:hAnsi="Calibri"/>
          <w:sz w:val="24"/>
        </w:rPr>
        <w:t>Small</w:t>
      </w:r>
      <w:r>
        <w:rPr>
          <w:rFonts w:ascii="Calibri" w:hAnsi="Calibri"/>
          <w:spacing w:val="-3"/>
          <w:sz w:val="24"/>
        </w:rPr>
        <w:t xml:space="preserve"> </w:t>
      </w:r>
      <w:r>
        <w:rPr>
          <w:rFonts w:ascii="Calibri" w:hAnsi="Calibri"/>
          <w:sz w:val="24"/>
        </w:rPr>
        <w:t>-</w:t>
      </w:r>
      <w:r>
        <w:rPr>
          <w:rFonts w:ascii="Calibri" w:hAnsi="Calibri"/>
          <w:spacing w:val="-52"/>
          <w:sz w:val="24"/>
        </w:rPr>
        <w:t xml:space="preserve"> </w:t>
      </w:r>
      <w:r>
        <w:rPr>
          <w:rFonts w:ascii="Calibri" w:hAnsi="Calibri"/>
          <w:sz w:val="24"/>
        </w:rPr>
        <w:t>trailers</w:t>
      </w:r>
      <w:r>
        <w:rPr>
          <w:rFonts w:ascii="Calibri" w:hAnsi="Calibri"/>
          <w:spacing w:val="-1"/>
          <w:sz w:val="24"/>
        </w:rPr>
        <w:t xml:space="preserve"> </w:t>
      </w:r>
      <w:r>
        <w:rPr>
          <w:rFonts w:ascii="Calibri" w:hAnsi="Calibri"/>
          <w:sz w:val="24"/>
        </w:rPr>
        <w:t>will</w:t>
      </w:r>
      <w:r>
        <w:rPr>
          <w:rFonts w:ascii="Calibri" w:hAnsi="Calibri"/>
          <w:spacing w:val="-2"/>
          <w:sz w:val="24"/>
        </w:rPr>
        <w:t xml:space="preserve"> </w:t>
      </w:r>
      <w:r>
        <w:rPr>
          <w:rFonts w:ascii="Calibri" w:hAnsi="Calibri"/>
          <w:sz w:val="24"/>
        </w:rPr>
        <w:t>be</w:t>
      </w:r>
      <w:r>
        <w:rPr>
          <w:rFonts w:ascii="Calibri" w:hAnsi="Calibri"/>
          <w:spacing w:val="-3"/>
          <w:sz w:val="24"/>
        </w:rPr>
        <w:t xml:space="preserve"> </w:t>
      </w:r>
      <w:r>
        <w:rPr>
          <w:rFonts w:ascii="Calibri" w:hAnsi="Calibri"/>
          <w:sz w:val="24"/>
        </w:rPr>
        <w:t>evaluated</w:t>
      </w:r>
      <w:r>
        <w:rPr>
          <w:rFonts w:ascii="Calibri" w:hAnsi="Calibri"/>
          <w:spacing w:val="-1"/>
          <w:sz w:val="24"/>
        </w:rPr>
        <w:t xml:space="preserve"> </w:t>
      </w:r>
      <w:r>
        <w:rPr>
          <w:rFonts w:ascii="Calibri" w:hAnsi="Calibri"/>
          <w:sz w:val="24"/>
        </w:rPr>
        <w:t>for adequate</w:t>
      </w:r>
      <w:r>
        <w:rPr>
          <w:rFonts w:ascii="Calibri" w:hAnsi="Calibri"/>
          <w:spacing w:val="1"/>
          <w:sz w:val="24"/>
        </w:rPr>
        <w:t xml:space="preserve"> </w:t>
      </w:r>
      <w:r>
        <w:rPr>
          <w:rFonts w:ascii="Calibri" w:hAnsi="Calibri"/>
          <w:sz w:val="24"/>
        </w:rPr>
        <w:t>ventilation</w:t>
      </w:r>
      <w:r>
        <w:rPr>
          <w:rFonts w:ascii="Calibri" w:hAnsi="Calibri"/>
          <w:spacing w:val="-1"/>
          <w:sz w:val="24"/>
        </w:rPr>
        <w:t xml:space="preserve"> </w:t>
      </w:r>
      <w:r>
        <w:rPr>
          <w:rFonts w:ascii="Calibri" w:hAnsi="Calibri"/>
          <w:sz w:val="24"/>
        </w:rPr>
        <w:t>on</w:t>
      </w:r>
      <w:r>
        <w:rPr>
          <w:rFonts w:ascii="Calibri" w:hAnsi="Calibri"/>
          <w:spacing w:val="2"/>
          <w:sz w:val="24"/>
        </w:rPr>
        <w:t xml:space="preserve"> </w:t>
      </w:r>
      <w:r>
        <w:rPr>
          <w:rFonts w:ascii="Calibri" w:hAnsi="Calibri"/>
          <w:sz w:val="24"/>
        </w:rPr>
        <w:t>a</w:t>
      </w:r>
      <w:r>
        <w:rPr>
          <w:rFonts w:ascii="Calibri" w:hAnsi="Calibri"/>
          <w:spacing w:val="-2"/>
          <w:sz w:val="24"/>
        </w:rPr>
        <w:t xml:space="preserve"> </w:t>
      </w:r>
      <w:r w:rsidR="004C6DC0">
        <w:rPr>
          <w:rFonts w:ascii="Calibri" w:hAnsi="Calibri"/>
          <w:sz w:val="24"/>
        </w:rPr>
        <w:t>case-by-case</w:t>
      </w:r>
      <w:r>
        <w:rPr>
          <w:rFonts w:ascii="Calibri" w:hAnsi="Calibri"/>
          <w:sz w:val="24"/>
        </w:rPr>
        <w:t xml:space="preserve"> basis.</w:t>
      </w:r>
    </w:p>
    <w:p w14:paraId="564DE7F7" w14:textId="77777777" w:rsidR="007A5C69" w:rsidRDefault="007A5C69">
      <w:pPr>
        <w:pStyle w:val="BodyText"/>
        <w:spacing w:before="9"/>
        <w:rPr>
          <w:rFonts w:ascii="Calibri"/>
          <w:sz w:val="14"/>
        </w:rPr>
      </w:pPr>
    </w:p>
    <w:p w14:paraId="05C8D59C" w14:textId="77777777" w:rsidR="007A5C69" w:rsidRPr="004B006D" w:rsidRDefault="00215AA9" w:rsidP="0053742C">
      <w:pPr>
        <w:pStyle w:val="Heading1"/>
        <w:spacing w:before="52"/>
        <w:ind w:left="900"/>
        <w:rPr>
          <w:u w:val="none"/>
        </w:rPr>
      </w:pPr>
      <w:r w:rsidRPr="004B006D">
        <w:rPr>
          <w:u w:val="none"/>
        </w:rPr>
        <w:t>Cooking</w:t>
      </w:r>
      <w:r w:rsidRPr="004B006D">
        <w:rPr>
          <w:spacing w:val="-5"/>
          <w:u w:val="none"/>
        </w:rPr>
        <w:t xml:space="preserve"> </w:t>
      </w:r>
      <w:r w:rsidRPr="004B006D">
        <w:rPr>
          <w:u w:val="none"/>
        </w:rPr>
        <w:t>Appliances:</w:t>
      </w:r>
    </w:p>
    <w:p w14:paraId="04B78436" w14:textId="22458CC3" w:rsidR="007A5C69" w:rsidRDefault="00215AA9" w:rsidP="0053742C">
      <w:pPr>
        <w:pStyle w:val="ListParagraph"/>
        <w:numPr>
          <w:ilvl w:val="0"/>
          <w:numId w:val="1"/>
        </w:numPr>
        <w:tabs>
          <w:tab w:val="left" w:pos="1620"/>
        </w:tabs>
        <w:ind w:left="1890" w:right="1175" w:hanging="360"/>
        <w:rPr>
          <w:rFonts w:ascii="Calibri" w:hAnsi="Calibri"/>
          <w:sz w:val="24"/>
        </w:rPr>
      </w:pPr>
      <w:r>
        <w:rPr>
          <w:rFonts w:ascii="Calibri" w:hAnsi="Calibri"/>
          <w:sz w:val="24"/>
        </w:rPr>
        <w:t xml:space="preserve">All cooking appliances must be listed by </w:t>
      </w:r>
      <w:r w:rsidR="000763B8">
        <w:rPr>
          <w:rFonts w:ascii="Calibri" w:hAnsi="Calibri"/>
          <w:sz w:val="24"/>
        </w:rPr>
        <w:t xml:space="preserve">an approved agency </w:t>
      </w:r>
      <w:r>
        <w:rPr>
          <w:rFonts w:ascii="Calibri" w:hAnsi="Calibri"/>
          <w:sz w:val="24"/>
        </w:rPr>
        <w:t>for</w:t>
      </w:r>
      <w:r>
        <w:rPr>
          <w:rFonts w:ascii="Calibri" w:hAnsi="Calibri"/>
          <w:spacing w:val="1"/>
          <w:sz w:val="24"/>
        </w:rPr>
        <w:t xml:space="preserve"> </w:t>
      </w:r>
      <w:r>
        <w:rPr>
          <w:rFonts w:ascii="Calibri" w:hAnsi="Calibri"/>
          <w:sz w:val="24"/>
        </w:rPr>
        <w:t xml:space="preserve">mobile applications for the appropriate fuel and be clearly marked with the appropriate </w:t>
      </w:r>
      <w:r w:rsidR="000763B8">
        <w:rPr>
          <w:rFonts w:ascii="Calibri" w:hAnsi="Calibri"/>
          <w:sz w:val="24"/>
        </w:rPr>
        <w:t>rating sticker</w:t>
      </w:r>
    </w:p>
    <w:p w14:paraId="0F57CA7C" w14:textId="6ABB86A3" w:rsidR="007A5C69" w:rsidRDefault="00215AA9" w:rsidP="0053742C">
      <w:pPr>
        <w:pStyle w:val="ListParagraph"/>
        <w:numPr>
          <w:ilvl w:val="0"/>
          <w:numId w:val="1"/>
        </w:numPr>
        <w:tabs>
          <w:tab w:val="left" w:pos="1620"/>
        </w:tabs>
        <w:ind w:left="1890" w:right="1071" w:hanging="360"/>
        <w:rPr>
          <w:rFonts w:ascii="Calibri" w:hAnsi="Calibri"/>
          <w:sz w:val="24"/>
        </w:rPr>
      </w:pPr>
      <w:r>
        <w:rPr>
          <w:rFonts w:ascii="Calibri" w:hAnsi="Calibri"/>
          <w:sz w:val="24"/>
        </w:rPr>
        <w:t>All deep-fat fryers shall be installed with at least a 16</w:t>
      </w:r>
      <w:r w:rsidR="007555D3">
        <w:rPr>
          <w:rFonts w:ascii="Calibri" w:hAnsi="Calibri"/>
          <w:sz w:val="24"/>
        </w:rPr>
        <w:t>-</w:t>
      </w:r>
      <w:r w:rsidR="004C6DC0">
        <w:rPr>
          <w:rFonts w:ascii="Calibri" w:hAnsi="Calibri"/>
          <w:sz w:val="24"/>
        </w:rPr>
        <w:t>inch</w:t>
      </w:r>
      <w:r>
        <w:rPr>
          <w:rFonts w:ascii="Calibri" w:hAnsi="Calibri"/>
          <w:sz w:val="24"/>
        </w:rPr>
        <w:t xml:space="preserve"> space between the fryer</w:t>
      </w:r>
      <w:r>
        <w:rPr>
          <w:rFonts w:ascii="Calibri" w:hAnsi="Calibri"/>
          <w:spacing w:val="1"/>
          <w:sz w:val="24"/>
        </w:rPr>
        <w:t xml:space="preserve"> </w:t>
      </w:r>
      <w:r>
        <w:rPr>
          <w:rFonts w:ascii="Calibri" w:hAnsi="Calibri"/>
          <w:sz w:val="24"/>
        </w:rPr>
        <w:lastRenderedPageBreak/>
        <w:t>and surface flames from adjacent cooking equipment</w:t>
      </w:r>
      <w:r w:rsidR="006C6BAB">
        <w:rPr>
          <w:rFonts w:ascii="Calibri" w:hAnsi="Calibri"/>
          <w:sz w:val="24"/>
        </w:rPr>
        <w:t>,</w:t>
      </w:r>
      <w:r w:rsidR="000A0B57">
        <w:rPr>
          <w:rFonts w:ascii="Calibri" w:hAnsi="Calibri"/>
          <w:sz w:val="24"/>
        </w:rPr>
        <w:t xml:space="preserve"> or a </w:t>
      </w:r>
      <w:r>
        <w:rPr>
          <w:rFonts w:ascii="Calibri" w:hAnsi="Calibri"/>
          <w:sz w:val="24"/>
        </w:rPr>
        <w:t>steel or tempered glass baffle</w:t>
      </w:r>
      <w:r>
        <w:rPr>
          <w:rFonts w:ascii="Calibri" w:hAnsi="Calibri"/>
          <w:spacing w:val="1"/>
          <w:sz w:val="24"/>
        </w:rPr>
        <w:t xml:space="preserve"> </w:t>
      </w:r>
      <w:r>
        <w:rPr>
          <w:rFonts w:ascii="Calibri" w:hAnsi="Calibri"/>
          <w:sz w:val="24"/>
        </w:rPr>
        <w:t xml:space="preserve">plate </w:t>
      </w:r>
      <w:r w:rsidR="000A0B57">
        <w:rPr>
          <w:rFonts w:ascii="Calibri" w:hAnsi="Calibri"/>
          <w:sz w:val="24"/>
        </w:rPr>
        <w:t xml:space="preserve">shall be </w:t>
      </w:r>
      <w:r>
        <w:rPr>
          <w:rFonts w:ascii="Calibri" w:hAnsi="Calibri"/>
          <w:sz w:val="24"/>
        </w:rPr>
        <w:t xml:space="preserve">installed at a minimum </w:t>
      </w:r>
      <w:r w:rsidR="006C6BAB">
        <w:rPr>
          <w:rFonts w:ascii="Calibri" w:hAnsi="Calibri"/>
          <w:sz w:val="24"/>
        </w:rPr>
        <w:t xml:space="preserve">of </w:t>
      </w:r>
      <w:r w:rsidR="004B006D">
        <w:rPr>
          <w:rFonts w:ascii="Calibri" w:hAnsi="Calibri"/>
          <w:sz w:val="24"/>
        </w:rPr>
        <w:t>8</w:t>
      </w:r>
      <w:r>
        <w:rPr>
          <w:rFonts w:ascii="Calibri" w:hAnsi="Calibri"/>
          <w:sz w:val="24"/>
        </w:rPr>
        <w:t xml:space="preserve"> in</w:t>
      </w:r>
      <w:r w:rsidR="004B006D">
        <w:rPr>
          <w:rFonts w:ascii="Calibri" w:hAnsi="Calibri"/>
          <w:sz w:val="24"/>
        </w:rPr>
        <w:t xml:space="preserve">ches </w:t>
      </w:r>
      <w:r>
        <w:rPr>
          <w:rFonts w:ascii="Calibri" w:hAnsi="Calibri"/>
          <w:sz w:val="24"/>
        </w:rPr>
        <w:t xml:space="preserve">in height between the fryer and surface flames </w:t>
      </w:r>
      <w:r w:rsidR="004C6DC0">
        <w:rPr>
          <w:rFonts w:ascii="Calibri" w:hAnsi="Calibri"/>
          <w:sz w:val="24"/>
        </w:rPr>
        <w:t xml:space="preserve">of </w:t>
      </w:r>
      <w:r w:rsidR="000A0B57">
        <w:rPr>
          <w:rFonts w:ascii="Calibri" w:hAnsi="Calibri"/>
          <w:sz w:val="24"/>
        </w:rPr>
        <w:t xml:space="preserve">the </w:t>
      </w:r>
      <w:r>
        <w:rPr>
          <w:rFonts w:ascii="Calibri" w:hAnsi="Calibri"/>
          <w:sz w:val="24"/>
        </w:rPr>
        <w:t>adjacent</w:t>
      </w:r>
      <w:r>
        <w:rPr>
          <w:rFonts w:ascii="Calibri" w:hAnsi="Calibri"/>
          <w:spacing w:val="-2"/>
          <w:sz w:val="24"/>
        </w:rPr>
        <w:t xml:space="preserve"> </w:t>
      </w:r>
      <w:r>
        <w:rPr>
          <w:rFonts w:ascii="Calibri" w:hAnsi="Calibri"/>
          <w:sz w:val="24"/>
        </w:rPr>
        <w:t>appliance</w:t>
      </w:r>
    </w:p>
    <w:p w14:paraId="35FFB9BC" w14:textId="0A1344D8" w:rsidR="007A5C69" w:rsidRDefault="00215AA9" w:rsidP="00522FEF">
      <w:pPr>
        <w:pStyle w:val="ListParagraph"/>
        <w:numPr>
          <w:ilvl w:val="0"/>
          <w:numId w:val="1"/>
        </w:numPr>
        <w:tabs>
          <w:tab w:val="left" w:pos="1620"/>
        </w:tabs>
        <w:ind w:left="1890" w:right="1636" w:hanging="360"/>
        <w:rPr>
          <w:rFonts w:ascii="Calibri" w:hAnsi="Calibri"/>
          <w:sz w:val="24"/>
        </w:rPr>
      </w:pPr>
      <w:r>
        <w:rPr>
          <w:rFonts w:ascii="Calibri" w:hAnsi="Calibri"/>
          <w:sz w:val="24"/>
        </w:rPr>
        <w:t>Movement</w:t>
      </w:r>
      <w:r>
        <w:rPr>
          <w:rFonts w:ascii="Calibri" w:hAnsi="Calibri"/>
          <w:spacing w:val="-1"/>
          <w:sz w:val="24"/>
        </w:rPr>
        <w:t xml:space="preserve"> </w:t>
      </w:r>
      <w:r>
        <w:rPr>
          <w:rFonts w:ascii="Calibri" w:hAnsi="Calibri"/>
          <w:sz w:val="24"/>
        </w:rPr>
        <w:t>of appliances</w:t>
      </w:r>
      <w:r>
        <w:rPr>
          <w:rFonts w:ascii="Calibri" w:hAnsi="Calibri"/>
          <w:spacing w:val="-2"/>
          <w:sz w:val="24"/>
        </w:rPr>
        <w:t xml:space="preserve"> </w:t>
      </w:r>
      <w:r>
        <w:rPr>
          <w:rFonts w:ascii="Calibri" w:hAnsi="Calibri"/>
          <w:sz w:val="24"/>
        </w:rPr>
        <w:t>with</w:t>
      </w:r>
      <w:r>
        <w:rPr>
          <w:rFonts w:ascii="Calibri" w:hAnsi="Calibri"/>
          <w:spacing w:val="-1"/>
          <w:sz w:val="24"/>
        </w:rPr>
        <w:t xml:space="preserve"> </w:t>
      </w:r>
      <w:r>
        <w:rPr>
          <w:rFonts w:ascii="Calibri" w:hAnsi="Calibri"/>
          <w:sz w:val="24"/>
        </w:rPr>
        <w:t>casters</w:t>
      </w:r>
      <w:r>
        <w:rPr>
          <w:rFonts w:ascii="Calibri" w:hAnsi="Calibri"/>
          <w:spacing w:val="-2"/>
          <w:sz w:val="24"/>
        </w:rPr>
        <w:t xml:space="preserve"> </w:t>
      </w:r>
      <w:r>
        <w:rPr>
          <w:rFonts w:ascii="Calibri" w:hAnsi="Calibri"/>
          <w:sz w:val="24"/>
        </w:rPr>
        <w:t>shall</w:t>
      </w:r>
      <w:r>
        <w:rPr>
          <w:rFonts w:ascii="Calibri" w:hAnsi="Calibri"/>
          <w:spacing w:val="-4"/>
          <w:sz w:val="24"/>
        </w:rPr>
        <w:t xml:space="preserve"> </w:t>
      </w:r>
      <w:r>
        <w:rPr>
          <w:rFonts w:ascii="Calibri" w:hAnsi="Calibri"/>
          <w:sz w:val="24"/>
        </w:rPr>
        <w:t>be</w:t>
      </w:r>
      <w:r>
        <w:rPr>
          <w:rFonts w:ascii="Calibri" w:hAnsi="Calibri"/>
          <w:spacing w:val="-2"/>
          <w:sz w:val="24"/>
        </w:rPr>
        <w:t xml:space="preserve"> </w:t>
      </w:r>
      <w:r>
        <w:rPr>
          <w:rFonts w:ascii="Calibri" w:hAnsi="Calibri"/>
          <w:sz w:val="24"/>
        </w:rPr>
        <w:t>limited</w:t>
      </w:r>
      <w:r>
        <w:rPr>
          <w:rFonts w:ascii="Calibri" w:hAnsi="Calibri"/>
          <w:spacing w:val="-3"/>
          <w:sz w:val="24"/>
        </w:rPr>
        <w:t xml:space="preserve"> </w:t>
      </w:r>
      <w:r>
        <w:rPr>
          <w:rFonts w:ascii="Calibri" w:hAnsi="Calibri"/>
          <w:sz w:val="24"/>
        </w:rPr>
        <w:t>by</w:t>
      </w:r>
      <w:r>
        <w:rPr>
          <w:rFonts w:ascii="Calibri" w:hAnsi="Calibri"/>
          <w:spacing w:val="-2"/>
          <w:sz w:val="24"/>
        </w:rPr>
        <w:t xml:space="preserve"> </w:t>
      </w:r>
      <w:r>
        <w:rPr>
          <w:rFonts w:ascii="Calibri" w:hAnsi="Calibri"/>
          <w:sz w:val="24"/>
        </w:rPr>
        <w:t>a</w:t>
      </w:r>
      <w:r>
        <w:rPr>
          <w:rFonts w:ascii="Calibri" w:hAnsi="Calibri"/>
          <w:spacing w:val="-4"/>
          <w:sz w:val="24"/>
        </w:rPr>
        <w:t xml:space="preserve"> </w:t>
      </w:r>
      <w:r>
        <w:rPr>
          <w:rFonts w:ascii="Calibri" w:hAnsi="Calibri"/>
          <w:sz w:val="24"/>
        </w:rPr>
        <w:t>restraining</w:t>
      </w:r>
      <w:r>
        <w:rPr>
          <w:rFonts w:ascii="Calibri" w:hAnsi="Calibri"/>
          <w:spacing w:val="-5"/>
          <w:sz w:val="24"/>
        </w:rPr>
        <w:t xml:space="preserve"> </w:t>
      </w:r>
      <w:r>
        <w:rPr>
          <w:rFonts w:ascii="Calibri" w:hAnsi="Calibri"/>
          <w:sz w:val="24"/>
        </w:rPr>
        <w:t>device</w:t>
      </w:r>
      <w:r>
        <w:rPr>
          <w:rFonts w:ascii="Calibri" w:hAnsi="Calibri"/>
          <w:spacing w:val="-1"/>
          <w:sz w:val="24"/>
        </w:rPr>
        <w:t xml:space="preserve"> </w:t>
      </w:r>
      <w:r w:rsidR="0008737D">
        <w:rPr>
          <w:rFonts w:ascii="Calibri" w:hAnsi="Calibri"/>
          <w:spacing w:val="-1"/>
          <w:sz w:val="24"/>
        </w:rPr>
        <w:t>i</w:t>
      </w:r>
      <w:r>
        <w:rPr>
          <w:rFonts w:ascii="Calibri" w:hAnsi="Calibri"/>
          <w:sz w:val="24"/>
        </w:rPr>
        <w:t>nstalled</w:t>
      </w:r>
      <w:r>
        <w:rPr>
          <w:rFonts w:ascii="Calibri" w:hAnsi="Calibri"/>
          <w:spacing w:val="-1"/>
          <w:sz w:val="24"/>
        </w:rPr>
        <w:t xml:space="preserve"> </w:t>
      </w:r>
      <w:r w:rsidR="000A0B57">
        <w:rPr>
          <w:rFonts w:ascii="Calibri" w:hAnsi="Calibri"/>
          <w:sz w:val="24"/>
        </w:rPr>
        <w:t xml:space="preserve">per the </w:t>
      </w:r>
      <w:r>
        <w:rPr>
          <w:rFonts w:ascii="Calibri" w:hAnsi="Calibri"/>
          <w:sz w:val="24"/>
        </w:rPr>
        <w:t>appliance</w:t>
      </w:r>
      <w:r>
        <w:rPr>
          <w:rFonts w:ascii="Calibri" w:hAnsi="Calibri"/>
          <w:spacing w:val="-1"/>
          <w:sz w:val="24"/>
        </w:rPr>
        <w:t xml:space="preserve"> </w:t>
      </w:r>
      <w:r>
        <w:rPr>
          <w:rFonts w:ascii="Calibri" w:hAnsi="Calibri"/>
          <w:sz w:val="24"/>
        </w:rPr>
        <w:t>manufacturer’s</w:t>
      </w:r>
      <w:r>
        <w:rPr>
          <w:rFonts w:ascii="Calibri" w:hAnsi="Calibri"/>
          <w:spacing w:val="-2"/>
          <w:sz w:val="24"/>
        </w:rPr>
        <w:t xml:space="preserve"> </w:t>
      </w:r>
      <w:r>
        <w:rPr>
          <w:rFonts w:ascii="Calibri" w:hAnsi="Calibri"/>
          <w:sz w:val="24"/>
        </w:rPr>
        <w:t>installation</w:t>
      </w:r>
      <w:r>
        <w:rPr>
          <w:rFonts w:ascii="Calibri" w:hAnsi="Calibri"/>
          <w:spacing w:val="-2"/>
          <w:sz w:val="24"/>
        </w:rPr>
        <w:t xml:space="preserve"> </w:t>
      </w:r>
      <w:r>
        <w:rPr>
          <w:rFonts w:ascii="Calibri" w:hAnsi="Calibri"/>
          <w:sz w:val="24"/>
        </w:rPr>
        <w:t>instructions.</w:t>
      </w:r>
      <w:r w:rsidR="000A0B57">
        <w:rPr>
          <w:rFonts w:ascii="Calibri" w:hAnsi="Calibri"/>
          <w:sz w:val="24"/>
        </w:rPr>
        <w:t xml:space="preserve"> </w:t>
      </w:r>
      <w:r w:rsidR="000A0B57" w:rsidRPr="000A0B57">
        <w:rPr>
          <w:rFonts w:ascii="Calibri" w:hAnsi="Calibri"/>
          <w:szCs w:val="20"/>
        </w:rPr>
        <w:t>(See Photos</w:t>
      </w:r>
      <w:r w:rsidR="000763B8">
        <w:rPr>
          <w:rFonts w:ascii="Calibri" w:hAnsi="Calibri"/>
          <w:szCs w:val="20"/>
        </w:rPr>
        <w:t xml:space="preserve"> on page 6</w:t>
      </w:r>
      <w:r w:rsidR="000A0B57" w:rsidRPr="000A0B57">
        <w:rPr>
          <w:rFonts w:ascii="Calibri" w:hAnsi="Calibri"/>
          <w:szCs w:val="20"/>
        </w:rPr>
        <w:t>)</w:t>
      </w:r>
    </w:p>
    <w:p w14:paraId="3E24D405" w14:textId="77777777" w:rsidR="007555D3" w:rsidRDefault="007555D3" w:rsidP="00522FEF">
      <w:pPr>
        <w:pStyle w:val="Heading1"/>
        <w:ind w:left="900"/>
        <w:rPr>
          <w:u w:val="none"/>
        </w:rPr>
      </w:pPr>
    </w:p>
    <w:p w14:paraId="78F53800" w14:textId="37291559" w:rsidR="007A5C69" w:rsidRPr="00342FC4" w:rsidRDefault="00215AA9" w:rsidP="00522FEF">
      <w:pPr>
        <w:pStyle w:val="Heading1"/>
        <w:ind w:left="900"/>
        <w:rPr>
          <w:u w:val="none"/>
        </w:rPr>
      </w:pPr>
      <w:r w:rsidRPr="00342FC4">
        <w:rPr>
          <w:u w:val="none"/>
        </w:rPr>
        <w:t>Detection</w:t>
      </w:r>
      <w:r w:rsidRPr="00342FC4">
        <w:rPr>
          <w:spacing w:val="-2"/>
          <w:u w:val="none"/>
        </w:rPr>
        <w:t xml:space="preserve"> </w:t>
      </w:r>
      <w:r w:rsidRPr="00342FC4">
        <w:rPr>
          <w:u w:val="none"/>
        </w:rPr>
        <w:t>Systems:</w:t>
      </w:r>
    </w:p>
    <w:p w14:paraId="72724910" w14:textId="712222A0" w:rsidR="007A5C69" w:rsidRPr="007555D3" w:rsidRDefault="00215AA9" w:rsidP="007555D3">
      <w:pPr>
        <w:pStyle w:val="ListParagraph"/>
        <w:numPr>
          <w:ilvl w:val="0"/>
          <w:numId w:val="23"/>
        </w:numPr>
        <w:ind w:left="1890" w:right="1628" w:hanging="450"/>
        <w:rPr>
          <w:rFonts w:ascii="Calibri" w:hAnsi="Calibri"/>
          <w:sz w:val="24"/>
        </w:rPr>
      </w:pPr>
      <w:r w:rsidRPr="007555D3">
        <w:rPr>
          <w:rFonts w:ascii="Calibri" w:hAnsi="Calibri"/>
          <w:sz w:val="24"/>
        </w:rPr>
        <w:t>All food trucks/trailers</w:t>
      </w:r>
      <w:r w:rsidR="00342FC4" w:rsidRPr="007555D3">
        <w:rPr>
          <w:rFonts w:ascii="Calibri" w:hAnsi="Calibri"/>
          <w:sz w:val="24"/>
        </w:rPr>
        <w:t xml:space="preserve"> utilizing LP-Gas shall have a UL</w:t>
      </w:r>
      <w:r w:rsidR="006C6BAB" w:rsidRPr="007555D3">
        <w:rPr>
          <w:rFonts w:ascii="Calibri" w:hAnsi="Calibri"/>
          <w:sz w:val="24"/>
        </w:rPr>
        <w:t>-</w:t>
      </w:r>
      <w:r w:rsidR="00342FC4" w:rsidRPr="007555D3">
        <w:rPr>
          <w:rFonts w:ascii="Calibri" w:hAnsi="Calibri"/>
          <w:sz w:val="24"/>
        </w:rPr>
        <w:t xml:space="preserve">listed LP-gas alarm installed within the </w:t>
      </w:r>
      <w:r w:rsidR="007555D3" w:rsidRPr="007555D3">
        <w:rPr>
          <w:rFonts w:ascii="Calibri" w:hAnsi="Calibri"/>
          <w:sz w:val="24"/>
        </w:rPr>
        <w:t xml:space="preserve">MFV unit and </w:t>
      </w:r>
      <w:r w:rsidR="007555D3" w:rsidRPr="007555D3">
        <w:rPr>
          <w:rFonts w:ascii="Calibri"/>
          <w:sz w:val="24"/>
        </w:rPr>
        <w:t xml:space="preserve">mounted between 4 and 20 inches from the floor and within 5 feet of the LP-gas cooking components </w:t>
      </w:r>
      <w:r w:rsidR="00342FC4" w:rsidRPr="007555D3">
        <w:rPr>
          <w:rFonts w:ascii="Calibri" w:hAnsi="Calibri"/>
          <w:sz w:val="24"/>
        </w:rPr>
        <w:t>in accordance with the manufacturer's instructions.</w:t>
      </w:r>
    </w:p>
    <w:p w14:paraId="6BF983BB" w14:textId="77777777" w:rsidR="007A5C69" w:rsidRDefault="007A5C69" w:rsidP="00522FEF">
      <w:pPr>
        <w:pStyle w:val="BodyText"/>
        <w:rPr>
          <w:rFonts w:ascii="Calibri"/>
          <w:sz w:val="24"/>
        </w:rPr>
      </w:pPr>
    </w:p>
    <w:p w14:paraId="5E3F956B" w14:textId="77777777" w:rsidR="007A5C69" w:rsidRPr="00342FC4" w:rsidRDefault="00215AA9" w:rsidP="000A0B57">
      <w:pPr>
        <w:pStyle w:val="Heading1"/>
        <w:rPr>
          <w:u w:val="none"/>
        </w:rPr>
      </w:pPr>
      <w:r w:rsidRPr="00342FC4">
        <w:rPr>
          <w:u w:val="none"/>
        </w:rPr>
        <w:t>Signage:</w:t>
      </w:r>
    </w:p>
    <w:p w14:paraId="485406B5" w14:textId="0D6AD695" w:rsidR="007A5C69" w:rsidRDefault="00342FC4" w:rsidP="000A0B57">
      <w:pPr>
        <w:pStyle w:val="ListParagraph"/>
        <w:numPr>
          <w:ilvl w:val="0"/>
          <w:numId w:val="1"/>
        </w:numPr>
        <w:tabs>
          <w:tab w:val="left" w:pos="1096"/>
        </w:tabs>
        <w:ind w:left="1800" w:right="1094" w:hanging="360"/>
        <w:rPr>
          <w:rFonts w:ascii="Calibri" w:hAnsi="Calibri"/>
          <w:sz w:val="24"/>
        </w:rPr>
      </w:pPr>
      <w:r>
        <w:rPr>
          <w:rFonts w:ascii="Calibri" w:hAnsi="Calibri"/>
          <w:sz w:val="24"/>
        </w:rPr>
        <w:t>No Smoking s</w:t>
      </w:r>
      <w:r w:rsidR="00215AA9">
        <w:rPr>
          <w:rFonts w:ascii="Calibri" w:hAnsi="Calibri"/>
          <w:sz w:val="24"/>
        </w:rPr>
        <w:t xml:space="preserve">igns shall be clearly visible and of contrasting colors and shall be readable from </w:t>
      </w:r>
      <w:r w:rsidR="004C6DC0">
        <w:rPr>
          <w:rFonts w:ascii="Calibri" w:hAnsi="Calibri"/>
          <w:sz w:val="24"/>
        </w:rPr>
        <w:t>25</w:t>
      </w:r>
      <w:r w:rsidR="00215AA9">
        <w:rPr>
          <w:rFonts w:ascii="Calibri" w:hAnsi="Calibri"/>
          <w:spacing w:val="1"/>
          <w:sz w:val="24"/>
        </w:rPr>
        <w:t xml:space="preserve"> </w:t>
      </w:r>
      <w:r w:rsidR="00215AA9">
        <w:rPr>
          <w:rFonts w:ascii="Calibri" w:hAnsi="Calibri"/>
          <w:sz w:val="24"/>
        </w:rPr>
        <w:t>feet.</w:t>
      </w:r>
    </w:p>
    <w:p w14:paraId="34536066" w14:textId="1A9CE67B" w:rsidR="007A5C69" w:rsidRPr="00342FC4" w:rsidRDefault="00215AA9" w:rsidP="000A0B57">
      <w:pPr>
        <w:pStyle w:val="ListParagraph"/>
        <w:numPr>
          <w:ilvl w:val="0"/>
          <w:numId w:val="1"/>
        </w:numPr>
        <w:tabs>
          <w:tab w:val="left" w:pos="1096"/>
        </w:tabs>
        <w:ind w:left="1800" w:right="1256" w:hanging="360"/>
        <w:rPr>
          <w:rFonts w:ascii="Calibri"/>
          <w:sz w:val="23"/>
        </w:rPr>
      </w:pPr>
      <w:r w:rsidRPr="00342FC4">
        <w:rPr>
          <w:rFonts w:ascii="Calibri" w:hAnsi="Calibri"/>
          <w:sz w:val="24"/>
        </w:rPr>
        <w:t xml:space="preserve">Signs shall indicate </w:t>
      </w:r>
      <w:r w:rsidR="006C6BAB">
        <w:rPr>
          <w:rFonts w:ascii="Calibri" w:hAnsi="Calibri"/>
          <w:sz w:val="24"/>
        </w:rPr>
        <w:t xml:space="preserve">the </w:t>
      </w:r>
      <w:r w:rsidRPr="00342FC4">
        <w:rPr>
          <w:rFonts w:ascii="Calibri" w:hAnsi="Calibri"/>
          <w:sz w:val="24"/>
        </w:rPr>
        <w:t xml:space="preserve">type of fuel present (1) “PROPANE’” (2) “NO SMOKING” </w:t>
      </w:r>
    </w:p>
    <w:p w14:paraId="4B1E3561" w14:textId="77777777" w:rsidR="00342FC4" w:rsidRPr="00342FC4" w:rsidRDefault="00342FC4" w:rsidP="000A0B57">
      <w:pPr>
        <w:pStyle w:val="ListParagraph"/>
        <w:tabs>
          <w:tab w:val="left" w:pos="1096"/>
        </w:tabs>
        <w:ind w:left="920" w:right="1256"/>
        <w:rPr>
          <w:rFonts w:ascii="Calibri"/>
          <w:sz w:val="23"/>
        </w:rPr>
      </w:pPr>
    </w:p>
    <w:p w14:paraId="7DA60643" w14:textId="77777777" w:rsidR="007A5C69" w:rsidRPr="00342FC4" w:rsidRDefault="00215AA9" w:rsidP="000A0B57">
      <w:pPr>
        <w:pStyle w:val="Heading1"/>
        <w:rPr>
          <w:u w:val="none"/>
        </w:rPr>
      </w:pPr>
      <w:r w:rsidRPr="00342FC4">
        <w:rPr>
          <w:u w:val="none"/>
        </w:rPr>
        <w:t>Electrical:</w:t>
      </w:r>
    </w:p>
    <w:p w14:paraId="654B370B" w14:textId="600AB744" w:rsidR="007A5C69" w:rsidRDefault="00215AA9" w:rsidP="000A0B57">
      <w:pPr>
        <w:pStyle w:val="ListParagraph"/>
        <w:numPr>
          <w:ilvl w:val="0"/>
          <w:numId w:val="1"/>
        </w:numPr>
        <w:ind w:left="1800" w:hanging="360"/>
        <w:rPr>
          <w:rFonts w:ascii="Calibri" w:hAnsi="Calibri"/>
          <w:sz w:val="24"/>
        </w:rPr>
      </w:pPr>
      <w:r>
        <w:rPr>
          <w:rFonts w:ascii="Calibri" w:hAnsi="Calibri"/>
          <w:sz w:val="24"/>
        </w:rPr>
        <w:t>All</w:t>
      </w:r>
      <w:r>
        <w:rPr>
          <w:rFonts w:ascii="Calibri" w:hAnsi="Calibri"/>
          <w:spacing w:val="-1"/>
          <w:sz w:val="24"/>
        </w:rPr>
        <w:t xml:space="preserve"> </w:t>
      </w:r>
      <w:r>
        <w:rPr>
          <w:rFonts w:ascii="Calibri" w:hAnsi="Calibri"/>
          <w:sz w:val="24"/>
        </w:rPr>
        <w:t>wiring</w:t>
      </w:r>
      <w:r>
        <w:rPr>
          <w:rFonts w:ascii="Calibri" w:hAnsi="Calibri"/>
          <w:spacing w:val="-4"/>
          <w:sz w:val="24"/>
        </w:rPr>
        <w:t xml:space="preserve"> </w:t>
      </w:r>
      <w:r>
        <w:rPr>
          <w:rFonts w:ascii="Calibri" w:hAnsi="Calibri"/>
          <w:sz w:val="24"/>
        </w:rPr>
        <w:t>should</w:t>
      </w:r>
      <w:r>
        <w:rPr>
          <w:rFonts w:ascii="Calibri" w:hAnsi="Calibri"/>
          <w:spacing w:val="-3"/>
          <w:sz w:val="24"/>
        </w:rPr>
        <w:t xml:space="preserve"> </w:t>
      </w:r>
      <w:r>
        <w:rPr>
          <w:rFonts w:ascii="Calibri" w:hAnsi="Calibri"/>
          <w:sz w:val="24"/>
        </w:rPr>
        <w:t>meet</w:t>
      </w:r>
      <w:r>
        <w:rPr>
          <w:rFonts w:ascii="Calibri" w:hAnsi="Calibri"/>
          <w:spacing w:val="-2"/>
          <w:sz w:val="24"/>
        </w:rPr>
        <w:t xml:space="preserve"> </w:t>
      </w:r>
      <w:r>
        <w:rPr>
          <w:rFonts w:ascii="Calibri" w:hAnsi="Calibri"/>
          <w:sz w:val="24"/>
        </w:rPr>
        <w:t>commercial</w:t>
      </w:r>
      <w:r>
        <w:rPr>
          <w:rFonts w:ascii="Calibri" w:hAnsi="Calibri"/>
          <w:spacing w:val="-2"/>
          <w:sz w:val="24"/>
        </w:rPr>
        <w:t xml:space="preserve"> </w:t>
      </w:r>
      <w:r>
        <w:rPr>
          <w:rFonts w:ascii="Calibri" w:hAnsi="Calibri"/>
          <w:sz w:val="24"/>
        </w:rPr>
        <w:t>restaurant</w:t>
      </w:r>
      <w:r>
        <w:rPr>
          <w:rFonts w:ascii="Calibri" w:hAnsi="Calibri"/>
          <w:spacing w:val="-3"/>
          <w:sz w:val="24"/>
        </w:rPr>
        <w:t xml:space="preserve"> </w:t>
      </w:r>
      <w:r>
        <w:rPr>
          <w:rFonts w:ascii="Calibri" w:hAnsi="Calibri"/>
          <w:sz w:val="24"/>
        </w:rPr>
        <w:t>standards</w:t>
      </w:r>
    </w:p>
    <w:p w14:paraId="118B80D5" w14:textId="2F796B00" w:rsidR="007A5C69" w:rsidRDefault="00215AA9" w:rsidP="000A0B57">
      <w:pPr>
        <w:pStyle w:val="ListParagraph"/>
        <w:numPr>
          <w:ilvl w:val="0"/>
          <w:numId w:val="1"/>
        </w:numPr>
        <w:ind w:left="1800" w:hanging="360"/>
        <w:rPr>
          <w:rFonts w:ascii="Calibri" w:hAnsi="Calibri"/>
          <w:sz w:val="24"/>
        </w:rPr>
      </w:pPr>
      <w:r>
        <w:rPr>
          <w:rFonts w:ascii="Calibri" w:hAnsi="Calibri"/>
          <w:sz w:val="24"/>
        </w:rPr>
        <w:t>No</w:t>
      </w:r>
      <w:r>
        <w:rPr>
          <w:rFonts w:ascii="Calibri" w:hAnsi="Calibri"/>
          <w:spacing w:val="-3"/>
          <w:sz w:val="24"/>
        </w:rPr>
        <w:t xml:space="preserve"> </w:t>
      </w:r>
      <w:r>
        <w:rPr>
          <w:rFonts w:ascii="Calibri" w:hAnsi="Calibri"/>
          <w:sz w:val="24"/>
        </w:rPr>
        <w:t>exposed wiring</w:t>
      </w:r>
    </w:p>
    <w:p w14:paraId="2FDA2B12" w14:textId="77777777" w:rsidR="007A5C69" w:rsidRDefault="00215AA9" w:rsidP="000A0B57">
      <w:pPr>
        <w:pStyle w:val="ListParagraph"/>
        <w:numPr>
          <w:ilvl w:val="0"/>
          <w:numId w:val="1"/>
        </w:numPr>
        <w:ind w:left="1800" w:hanging="360"/>
        <w:rPr>
          <w:rFonts w:ascii="Calibri" w:hAnsi="Calibri"/>
          <w:sz w:val="24"/>
        </w:rPr>
      </w:pPr>
      <w:r>
        <w:rPr>
          <w:rFonts w:ascii="Calibri" w:hAnsi="Calibri"/>
          <w:sz w:val="24"/>
        </w:rPr>
        <w:t>Installed</w:t>
      </w:r>
      <w:r>
        <w:rPr>
          <w:rFonts w:ascii="Calibri" w:hAnsi="Calibri"/>
          <w:spacing w:val="-2"/>
          <w:sz w:val="24"/>
        </w:rPr>
        <w:t xml:space="preserve"> </w:t>
      </w:r>
      <w:r>
        <w:rPr>
          <w:rFonts w:ascii="Calibri" w:hAnsi="Calibri"/>
          <w:sz w:val="24"/>
        </w:rPr>
        <w:t>per</w:t>
      </w:r>
      <w:r>
        <w:rPr>
          <w:rFonts w:ascii="Calibri" w:hAnsi="Calibri"/>
          <w:spacing w:val="-2"/>
          <w:sz w:val="24"/>
        </w:rPr>
        <w:t xml:space="preserve"> </w:t>
      </w:r>
      <w:r>
        <w:rPr>
          <w:rFonts w:ascii="Calibri" w:hAnsi="Calibri"/>
          <w:sz w:val="24"/>
        </w:rPr>
        <w:t>NEC</w:t>
      </w:r>
      <w:r>
        <w:rPr>
          <w:rFonts w:ascii="Calibri" w:hAnsi="Calibri"/>
          <w:spacing w:val="-3"/>
          <w:sz w:val="24"/>
        </w:rPr>
        <w:t xml:space="preserve"> </w:t>
      </w:r>
      <w:r>
        <w:rPr>
          <w:rFonts w:ascii="Calibri" w:hAnsi="Calibri"/>
          <w:sz w:val="24"/>
        </w:rPr>
        <w:t>70</w:t>
      </w:r>
    </w:p>
    <w:p w14:paraId="5FB31426" w14:textId="30E97F9C" w:rsidR="007A5C69" w:rsidRDefault="007A5C69" w:rsidP="000A0B57">
      <w:pPr>
        <w:pStyle w:val="BodyText"/>
        <w:rPr>
          <w:rFonts w:ascii="Calibri"/>
          <w:sz w:val="23"/>
        </w:rPr>
      </w:pPr>
    </w:p>
    <w:p w14:paraId="7418E200" w14:textId="77777777" w:rsidR="007A5C69" w:rsidRPr="0053742C" w:rsidRDefault="00215AA9" w:rsidP="000A0B57">
      <w:pPr>
        <w:pStyle w:val="Heading1"/>
        <w:rPr>
          <w:u w:val="none"/>
        </w:rPr>
      </w:pPr>
      <w:r w:rsidRPr="0053742C">
        <w:rPr>
          <w:u w:val="none"/>
        </w:rPr>
        <w:t>Egress/Exits:</w:t>
      </w:r>
    </w:p>
    <w:p w14:paraId="79A2FEED" w14:textId="406C70C6" w:rsidR="007A5C69" w:rsidRDefault="00342FC4" w:rsidP="000A0B57">
      <w:pPr>
        <w:pStyle w:val="ListParagraph"/>
        <w:numPr>
          <w:ilvl w:val="0"/>
          <w:numId w:val="1"/>
        </w:numPr>
        <w:tabs>
          <w:tab w:val="left" w:pos="1710"/>
        </w:tabs>
        <w:ind w:left="1800" w:hanging="360"/>
        <w:rPr>
          <w:rFonts w:ascii="Calibri" w:hAnsi="Calibri"/>
          <w:sz w:val="24"/>
        </w:rPr>
      </w:pPr>
      <w:r w:rsidRPr="00342FC4">
        <w:rPr>
          <w:rFonts w:ascii="Calibri" w:hAnsi="Calibri"/>
          <w:bCs/>
          <w:sz w:val="24"/>
        </w:rPr>
        <w:t>One</w:t>
      </w:r>
      <w:r w:rsidR="0008737D">
        <w:rPr>
          <w:rFonts w:ascii="Calibri" w:hAnsi="Calibri"/>
          <w:bCs/>
          <w:sz w:val="24"/>
        </w:rPr>
        <w:t xml:space="preserve"> </w:t>
      </w:r>
      <w:r w:rsidR="0008737D">
        <w:rPr>
          <w:rFonts w:ascii="Calibri" w:hAnsi="Calibri"/>
          <w:sz w:val="24"/>
        </w:rPr>
        <w:t>e</w:t>
      </w:r>
      <w:r w:rsidR="00215AA9">
        <w:rPr>
          <w:rFonts w:ascii="Calibri" w:hAnsi="Calibri"/>
          <w:sz w:val="24"/>
        </w:rPr>
        <w:t>gress/exit</w:t>
      </w:r>
      <w:r w:rsidR="00215AA9">
        <w:rPr>
          <w:rFonts w:ascii="Calibri" w:hAnsi="Calibri"/>
          <w:spacing w:val="-4"/>
          <w:sz w:val="24"/>
        </w:rPr>
        <w:t xml:space="preserve"> </w:t>
      </w:r>
      <w:r w:rsidR="00215AA9">
        <w:rPr>
          <w:rFonts w:ascii="Calibri" w:hAnsi="Calibri"/>
          <w:sz w:val="24"/>
        </w:rPr>
        <w:t>must be</w:t>
      </w:r>
      <w:r w:rsidR="00215AA9">
        <w:rPr>
          <w:rFonts w:ascii="Calibri" w:hAnsi="Calibri"/>
          <w:spacing w:val="-3"/>
          <w:sz w:val="24"/>
        </w:rPr>
        <w:t xml:space="preserve"> </w:t>
      </w:r>
      <w:r w:rsidR="00215AA9">
        <w:rPr>
          <w:rFonts w:ascii="Calibri" w:hAnsi="Calibri"/>
          <w:sz w:val="24"/>
        </w:rPr>
        <w:t>adequate</w:t>
      </w:r>
      <w:r w:rsidR="00215AA9">
        <w:rPr>
          <w:rFonts w:ascii="Calibri" w:hAnsi="Calibri"/>
          <w:spacing w:val="-1"/>
          <w:sz w:val="24"/>
        </w:rPr>
        <w:t xml:space="preserve"> </w:t>
      </w:r>
      <w:r w:rsidR="00215AA9">
        <w:rPr>
          <w:rFonts w:ascii="Calibri" w:hAnsi="Calibri"/>
          <w:sz w:val="24"/>
        </w:rPr>
        <w:t>and</w:t>
      </w:r>
      <w:r w:rsidR="00215AA9">
        <w:rPr>
          <w:rFonts w:ascii="Calibri" w:hAnsi="Calibri"/>
          <w:spacing w:val="-4"/>
          <w:sz w:val="24"/>
        </w:rPr>
        <w:t xml:space="preserve"> </w:t>
      </w:r>
      <w:r w:rsidR="00215AA9">
        <w:rPr>
          <w:rFonts w:ascii="Calibri" w:hAnsi="Calibri"/>
          <w:sz w:val="24"/>
        </w:rPr>
        <w:t>unencumbered</w:t>
      </w:r>
      <w:r w:rsidR="00215AA9">
        <w:rPr>
          <w:rFonts w:ascii="Calibri" w:hAnsi="Calibri"/>
          <w:spacing w:val="-3"/>
          <w:sz w:val="24"/>
        </w:rPr>
        <w:t xml:space="preserve"> </w:t>
      </w:r>
      <w:r w:rsidR="00215AA9">
        <w:rPr>
          <w:rFonts w:ascii="Calibri" w:hAnsi="Calibri"/>
          <w:sz w:val="24"/>
        </w:rPr>
        <w:t>by</w:t>
      </w:r>
      <w:r w:rsidR="00215AA9">
        <w:rPr>
          <w:rFonts w:ascii="Calibri" w:hAnsi="Calibri"/>
          <w:spacing w:val="-2"/>
          <w:sz w:val="24"/>
        </w:rPr>
        <w:t xml:space="preserve"> </w:t>
      </w:r>
      <w:r w:rsidR="00215AA9">
        <w:rPr>
          <w:rFonts w:ascii="Calibri" w:hAnsi="Calibri"/>
          <w:sz w:val="24"/>
        </w:rPr>
        <w:t>storage,</w:t>
      </w:r>
      <w:r w:rsidR="00215AA9">
        <w:rPr>
          <w:rFonts w:ascii="Calibri" w:hAnsi="Calibri"/>
          <w:spacing w:val="-4"/>
          <w:sz w:val="24"/>
        </w:rPr>
        <w:t xml:space="preserve"> </w:t>
      </w:r>
      <w:r w:rsidR="00215AA9">
        <w:rPr>
          <w:rFonts w:ascii="Calibri" w:hAnsi="Calibri"/>
          <w:sz w:val="24"/>
        </w:rPr>
        <w:t>appliances</w:t>
      </w:r>
      <w:r w:rsidR="006C6BAB">
        <w:rPr>
          <w:rFonts w:ascii="Calibri" w:hAnsi="Calibri"/>
          <w:sz w:val="24"/>
        </w:rPr>
        <w:t>,</w:t>
      </w:r>
      <w:r w:rsidR="00215AA9">
        <w:rPr>
          <w:rFonts w:ascii="Calibri" w:hAnsi="Calibri"/>
          <w:spacing w:val="-2"/>
          <w:sz w:val="24"/>
        </w:rPr>
        <w:t xml:space="preserve"> </w:t>
      </w:r>
      <w:r w:rsidR="00215AA9">
        <w:rPr>
          <w:rFonts w:ascii="Calibri" w:hAnsi="Calibri"/>
          <w:sz w:val="24"/>
        </w:rPr>
        <w:t>or</w:t>
      </w:r>
      <w:r w:rsidR="00215AA9">
        <w:rPr>
          <w:rFonts w:ascii="Calibri" w:hAnsi="Calibri"/>
          <w:spacing w:val="-1"/>
          <w:sz w:val="24"/>
        </w:rPr>
        <w:t xml:space="preserve"> </w:t>
      </w:r>
      <w:r w:rsidR="00215AA9">
        <w:rPr>
          <w:rFonts w:ascii="Calibri" w:hAnsi="Calibri"/>
          <w:sz w:val="24"/>
        </w:rPr>
        <w:t>design.</w:t>
      </w:r>
    </w:p>
    <w:p w14:paraId="7D1ABDB5" w14:textId="77777777" w:rsidR="007A5C69" w:rsidRDefault="007A5C69" w:rsidP="000A0B57">
      <w:pPr>
        <w:pStyle w:val="BodyText"/>
        <w:rPr>
          <w:rFonts w:ascii="Calibri"/>
          <w:sz w:val="23"/>
        </w:rPr>
      </w:pPr>
    </w:p>
    <w:p w14:paraId="05ECD373" w14:textId="15E569EB" w:rsidR="007A5C69" w:rsidRPr="0053742C" w:rsidRDefault="00215AA9" w:rsidP="000A0B57">
      <w:pPr>
        <w:pStyle w:val="Heading1"/>
        <w:rPr>
          <w:u w:val="none"/>
        </w:rPr>
      </w:pPr>
      <w:r w:rsidRPr="0053742C">
        <w:rPr>
          <w:u w:val="none"/>
        </w:rPr>
        <w:t>Generators:</w:t>
      </w:r>
    </w:p>
    <w:p w14:paraId="69789EA5" w14:textId="06088170" w:rsidR="007A5C69" w:rsidRDefault="00D46039" w:rsidP="000A0B57">
      <w:pPr>
        <w:pStyle w:val="ListParagraph"/>
        <w:numPr>
          <w:ilvl w:val="0"/>
          <w:numId w:val="1"/>
        </w:numPr>
        <w:tabs>
          <w:tab w:val="left" w:pos="1800"/>
        </w:tabs>
        <w:ind w:left="1800" w:hanging="360"/>
        <w:rPr>
          <w:rFonts w:ascii="Calibri" w:hAnsi="Calibri"/>
          <w:sz w:val="24"/>
        </w:rPr>
      </w:pPr>
      <w:r>
        <w:rPr>
          <w:rFonts w:ascii="Calibri" w:hAnsi="Calibri"/>
          <w:sz w:val="24"/>
        </w:rPr>
        <w:t>It m</w:t>
      </w:r>
      <w:r w:rsidR="00215AA9">
        <w:rPr>
          <w:rFonts w:ascii="Calibri" w:hAnsi="Calibri"/>
          <w:sz w:val="24"/>
        </w:rPr>
        <w:t>ust</w:t>
      </w:r>
      <w:r w:rsidR="00215AA9">
        <w:rPr>
          <w:rFonts w:ascii="Calibri" w:hAnsi="Calibri"/>
          <w:spacing w:val="-3"/>
          <w:sz w:val="24"/>
        </w:rPr>
        <w:t xml:space="preserve"> </w:t>
      </w:r>
      <w:r w:rsidR="00215AA9">
        <w:rPr>
          <w:rFonts w:ascii="Calibri" w:hAnsi="Calibri"/>
          <w:sz w:val="24"/>
        </w:rPr>
        <w:t>be</w:t>
      </w:r>
      <w:r w:rsidR="00215AA9">
        <w:rPr>
          <w:rFonts w:ascii="Calibri" w:hAnsi="Calibri"/>
          <w:spacing w:val="-1"/>
          <w:sz w:val="24"/>
        </w:rPr>
        <w:t xml:space="preserve"> </w:t>
      </w:r>
      <w:r w:rsidR="00215AA9">
        <w:rPr>
          <w:rFonts w:ascii="Calibri" w:hAnsi="Calibri"/>
          <w:sz w:val="24"/>
        </w:rPr>
        <w:t>safely</w:t>
      </w:r>
      <w:r w:rsidR="00215AA9">
        <w:rPr>
          <w:rFonts w:ascii="Calibri" w:hAnsi="Calibri"/>
          <w:spacing w:val="-2"/>
          <w:sz w:val="24"/>
        </w:rPr>
        <w:t xml:space="preserve"> </w:t>
      </w:r>
      <w:r w:rsidR="00342FC4">
        <w:rPr>
          <w:rFonts w:ascii="Calibri" w:hAnsi="Calibri"/>
          <w:spacing w:val="-2"/>
          <w:sz w:val="24"/>
        </w:rPr>
        <w:t xml:space="preserve">guarded from the </w:t>
      </w:r>
      <w:r w:rsidR="00215AA9">
        <w:rPr>
          <w:rFonts w:ascii="Calibri" w:hAnsi="Calibri"/>
          <w:sz w:val="24"/>
        </w:rPr>
        <w:t>public</w:t>
      </w:r>
      <w:r w:rsidR="00215AA9">
        <w:rPr>
          <w:rFonts w:ascii="Calibri" w:hAnsi="Calibri"/>
          <w:spacing w:val="-2"/>
          <w:sz w:val="24"/>
        </w:rPr>
        <w:t xml:space="preserve"> </w:t>
      </w:r>
      <w:r w:rsidR="00215AA9">
        <w:rPr>
          <w:rFonts w:ascii="Calibri" w:hAnsi="Calibri"/>
          <w:sz w:val="24"/>
        </w:rPr>
        <w:t>right of way.</w:t>
      </w:r>
    </w:p>
    <w:p w14:paraId="7F24B770" w14:textId="0E5B34BE" w:rsidR="00897674" w:rsidRPr="00D0359B" w:rsidRDefault="00AB0D49" w:rsidP="0008737D">
      <w:pPr>
        <w:pStyle w:val="ListParagraph"/>
        <w:numPr>
          <w:ilvl w:val="0"/>
          <w:numId w:val="1"/>
        </w:numPr>
        <w:tabs>
          <w:tab w:val="left" w:pos="1800"/>
        </w:tabs>
        <w:ind w:left="1800" w:hanging="360"/>
        <w:rPr>
          <w:rFonts w:ascii="Calibri" w:hAnsi="Calibri"/>
          <w:b/>
          <w:bCs/>
          <w:sz w:val="24"/>
        </w:rPr>
      </w:pPr>
      <w:r w:rsidRPr="00D0359B">
        <w:rPr>
          <w:rFonts w:ascii="Calibri" w:hAnsi="Calibri"/>
          <w:sz w:val="24"/>
        </w:rPr>
        <w:t>If mounted, the generator m</w:t>
      </w:r>
      <w:r w:rsidR="00215AA9" w:rsidRPr="00D0359B">
        <w:rPr>
          <w:rFonts w:ascii="Calibri" w:hAnsi="Calibri"/>
          <w:sz w:val="24"/>
        </w:rPr>
        <w:t>ust</w:t>
      </w:r>
      <w:r w:rsidR="00215AA9" w:rsidRPr="00D0359B">
        <w:rPr>
          <w:rFonts w:ascii="Calibri" w:hAnsi="Calibri"/>
          <w:spacing w:val="-3"/>
          <w:sz w:val="24"/>
        </w:rPr>
        <w:t xml:space="preserve"> </w:t>
      </w:r>
      <w:r w:rsidR="00215AA9" w:rsidRPr="00D0359B">
        <w:rPr>
          <w:rFonts w:ascii="Calibri" w:hAnsi="Calibri"/>
          <w:sz w:val="24"/>
        </w:rPr>
        <w:t>be</w:t>
      </w:r>
      <w:r w:rsidR="00215AA9" w:rsidRPr="00D0359B">
        <w:rPr>
          <w:rFonts w:ascii="Calibri" w:hAnsi="Calibri"/>
          <w:spacing w:val="-1"/>
          <w:sz w:val="24"/>
        </w:rPr>
        <w:t xml:space="preserve"> </w:t>
      </w:r>
      <w:r w:rsidR="00215AA9" w:rsidRPr="00D0359B">
        <w:rPr>
          <w:rFonts w:ascii="Calibri" w:hAnsi="Calibri"/>
          <w:sz w:val="24"/>
        </w:rPr>
        <w:t>securely</w:t>
      </w:r>
      <w:r w:rsidR="00215AA9" w:rsidRPr="00D0359B">
        <w:rPr>
          <w:rFonts w:ascii="Calibri" w:hAnsi="Calibri"/>
          <w:spacing w:val="-2"/>
          <w:sz w:val="24"/>
        </w:rPr>
        <w:t xml:space="preserve"> </w:t>
      </w:r>
      <w:r w:rsidR="00215AA9" w:rsidRPr="00D0359B">
        <w:rPr>
          <w:rFonts w:ascii="Calibri" w:hAnsi="Calibri"/>
          <w:sz w:val="24"/>
        </w:rPr>
        <w:t>mounted</w:t>
      </w:r>
      <w:r w:rsidRPr="00D0359B">
        <w:rPr>
          <w:rFonts w:ascii="Calibri" w:hAnsi="Calibri"/>
          <w:sz w:val="24"/>
        </w:rPr>
        <w:t xml:space="preserve"> and shall </w:t>
      </w:r>
      <w:r w:rsidR="00215AA9" w:rsidRPr="00D0359B">
        <w:rPr>
          <w:rFonts w:ascii="Calibri" w:hAnsi="Calibri"/>
          <w:sz w:val="24"/>
        </w:rPr>
        <w:t>not</w:t>
      </w:r>
      <w:r w:rsidR="00215AA9" w:rsidRPr="00D0359B">
        <w:rPr>
          <w:rFonts w:ascii="Calibri" w:hAnsi="Calibri"/>
          <w:spacing w:val="-3"/>
          <w:sz w:val="24"/>
        </w:rPr>
        <w:t xml:space="preserve"> </w:t>
      </w:r>
      <w:r w:rsidR="00215AA9" w:rsidRPr="00D0359B">
        <w:rPr>
          <w:rFonts w:ascii="Calibri" w:hAnsi="Calibri"/>
          <w:sz w:val="24"/>
        </w:rPr>
        <w:t>impact</w:t>
      </w:r>
      <w:r w:rsidR="00215AA9" w:rsidRPr="00D0359B">
        <w:rPr>
          <w:rFonts w:ascii="Calibri" w:hAnsi="Calibri"/>
          <w:spacing w:val="-3"/>
          <w:sz w:val="24"/>
        </w:rPr>
        <w:t xml:space="preserve"> </w:t>
      </w:r>
      <w:r w:rsidR="00215AA9" w:rsidRPr="00D0359B">
        <w:rPr>
          <w:rFonts w:ascii="Calibri" w:hAnsi="Calibri"/>
          <w:sz w:val="24"/>
        </w:rPr>
        <w:t>propane/natural</w:t>
      </w:r>
      <w:r w:rsidR="00215AA9" w:rsidRPr="00D0359B">
        <w:rPr>
          <w:rFonts w:ascii="Calibri" w:hAnsi="Calibri"/>
          <w:spacing w:val="-2"/>
          <w:sz w:val="24"/>
        </w:rPr>
        <w:t xml:space="preserve"> </w:t>
      </w:r>
      <w:r w:rsidR="00215AA9" w:rsidRPr="00D0359B">
        <w:rPr>
          <w:rFonts w:ascii="Calibri" w:hAnsi="Calibri"/>
          <w:sz w:val="24"/>
        </w:rPr>
        <w:t>gas</w:t>
      </w:r>
      <w:r w:rsidR="00215AA9" w:rsidRPr="00D0359B">
        <w:rPr>
          <w:rFonts w:ascii="Calibri" w:hAnsi="Calibri"/>
          <w:spacing w:val="-2"/>
          <w:sz w:val="24"/>
        </w:rPr>
        <w:t xml:space="preserve"> </w:t>
      </w:r>
      <w:proofErr w:type="gramStart"/>
      <w:r w:rsidR="00215AA9" w:rsidRPr="00D0359B">
        <w:rPr>
          <w:rFonts w:ascii="Calibri" w:hAnsi="Calibri"/>
          <w:sz w:val="24"/>
        </w:rPr>
        <w:t>systems</w:t>
      </w:r>
      <w:proofErr w:type="gramEnd"/>
    </w:p>
    <w:p w14:paraId="58FE2F3B" w14:textId="4959B529" w:rsidR="00897674" w:rsidRDefault="00897674" w:rsidP="000A0B57">
      <w:pPr>
        <w:tabs>
          <w:tab w:val="left" w:pos="1800"/>
        </w:tabs>
        <w:ind w:left="900"/>
        <w:rPr>
          <w:rFonts w:ascii="Calibri" w:hAnsi="Calibri"/>
          <w:b/>
          <w:bCs/>
          <w:sz w:val="24"/>
        </w:rPr>
      </w:pPr>
    </w:p>
    <w:p w14:paraId="240D5EEA" w14:textId="1C8ADBF6" w:rsidR="00897674" w:rsidRDefault="00897674" w:rsidP="000A0B57">
      <w:pPr>
        <w:tabs>
          <w:tab w:val="left" w:pos="1800"/>
        </w:tabs>
        <w:ind w:left="900"/>
        <w:rPr>
          <w:rFonts w:ascii="Calibri" w:hAnsi="Calibri"/>
          <w:b/>
          <w:bCs/>
          <w:sz w:val="24"/>
        </w:rPr>
      </w:pPr>
      <w:bookmarkStart w:id="7" w:name="_Hlk90984317"/>
      <w:r w:rsidRPr="00142EEA">
        <w:rPr>
          <w:rFonts w:ascii="Calibri" w:hAnsi="Calibri"/>
          <w:b/>
          <w:bCs/>
          <w:sz w:val="24"/>
        </w:rPr>
        <w:t>Fla</w:t>
      </w:r>
      <w:r>
        <w:rPr>
          <w:rFonts w:ascii="Calibri" w:hAnsi="Calibri"/>
          <w:b/>
          <w:bCs/>
          <w:sz w:val="24"/>
        </w:rPr>
        <w:t>mm</w:t>
      </w:r>
      <w:r w:rsidRPr="00142EEA">
        <w:rPr>
          <w:rFonts w:ascii="Calibri" w:hAnsi="Calibri"/>
          <w:b/>
          <w:bCs/>
          <w:sz w:val="24"/>
        </w:rPr>
        <w:t>a</w:t>
      </w:r>
      <w:r>
        <w:rPr>
          <w:rFonts w:ascii="Calibri" w:hAnsi="Calibri"/>
          <w:b/>
          <w:bCs/>
          <w:sz w:val="24"/>
        </w:rPr>
        <w:t>ble</w:t>
      </w:r>
      <w:r w:rsidRPr="00142EEA">
        <w:rPr>
          <w:rFonts w:ascii="Calibri" w:hAnsi="Calibri"/>
          <w:b/>
          <w:bCs/>
          <w:sz w:val="24"/>
        </w:rPr>
        <w:t xml:space="preserve"> and </w:t>
      </w:r>
      <w:r w:rsidR="004C6DC0" w:rsidRPr="00142EEA">
        <w:rPr>
          <w:rFonts w:ascii="Calibri" w:hAnsi="Calibri"/>
          <w:b/>
          <w:bCs/>
          <w:sz w:val="24"/>
        </w:rPr>
        <w:t>Combustible</w:t>
      </w:r>
      <w:r w:rsidRPr="00142EEA">
        <w:rPr>
          <w:rFonts w:ascii="Calibri" w:hAnsi="Calibri"/>
          <w:b/>
          <w:bCs/>
          <w:sz w:val="24"/>
        </w:rPr>
        <w:t xml:space="preserve"> Fuel Storage:</w:t>
      </w:r>
      <w:r w:rsidR="008827A6" w:rsidRPr="008827A6">
        <w:rPr>
          <w:rFonts w:ascii="Calibri" w:hAnsi="Calibri"/>
          <w:noProof/>
          <w:sz w:val="24"/>
        </w:rPr>
        <w:t xml:space="preserve"> </w:t>
      </w:r>
    </w:p>
    <w:bookmarkEnd w:id="7"/>
    <w:p w14:paraId="2FFEF8DF" w14:textId="5FA68EAE" w:rsidR="00897674" w:rsidRDefault="00897674" w:rsidP="000A0B57">
      <w:pPr>
        <w:pStyle w:val="ListParagraph"/>
        <w:numPr>
          <w:ilvl w:val="0"/>
          <w:numId w:val="22"/>
        </w:numPr>
        <w:tabs>
          <w:tab w:val="left" w:pos="1800"/>
        </w:tabs>
        <w:ind w:left="1800"/>
        <w:rPr>
          <w:rFonts w:ascii="Calibri" w:hAnsi="Calibri"/>
          <w:sz w:val="24"/>
        </w:rPr>
      </w:pPr>
      <w:r w:rsidRPr="00142EEA">
        <w:rPr>
          <w:rFonts w:ascii="Calibri" w:hAnsi="Calibri"/>
          <w:sz w:val="24"/>
        </w:rPr>
        <w:t>On-si</w:t>
      </w:r>
      <w:r w:rsidR="000E5518">
        <w:rPr>
          <w:rFonts w:ascii="Calibri" w:hAnsi="Calibri"/>
          <w:sz w:val="24"/>
        </w:rPr>
        <w:t>te</w:t>
      </w:r>
      <w:r w:rsidRPr="00142EEA">
        <w:rPr>
          <w:rFonts w:ascii="Calibri" w:hAnsi="Calibri"/>
          <w:sz w:val="24"/>
        </w:rPr>
        <w:t xml:space="preserve"> fuel for generators must be kept in a U.L. Listed Type I or Type II Safety Can</w:t>
      </w:r>
    </w:p>
    <w:p w14:paraId="4ABDD6AA" w14:textId="0EE12D8B" w:rsidR="007A5C69" w:rsidRDefault="00897674" w:rsidP="000A0B57">
      <w:pPr>
        <w:pStyle w:val="ListParagraph"/>
        <w:numPr>
          <w:ilvl w:val="0"/>
          <w:numId w:val="1"/>
        </w:numPr>
        <w:tabs>
          <w:tab w:val="left" w:pos="1800"/>
        </w:tabs>
        <w:ind w:left="1800" w:hanging="360"/>
        <w:rPr>
          <w:rFonts w:ascii="Calibri" w:hAnsi="Calibri"/>
          <w:sz w:val="24"/>
        </w:rPr>
      </w:pPr>
      <w:r>
        <w:rPr>
          <w:rFonts w:ascii="Calibri" w:hAnsi="Calibri"/>
          <w:sz w:val="24"/>
        </w:rPr>
        <w:t>The maximum size of one individual contain</w:t>
      </w:r>
      <w:r w:rsidR="00E35F2D">
        <w:rPr>
          <w:rFonts w:ascii="Calibri" w:hAnsi="Calibri"/>
          <w:sz w:val="24"/>
        </w:rPr>
        <w:t>er</w:t>
      </w:r>
      <w:r>
        <w:rPr>
          <w:rFonts w:ascii="Calibri" w:hAnsi="Calibri"/>
          <w:sz w:val="24"/>
        </w:rPr>
        <w:t xml:space="preserve"> is 5 </w:t>
      </w:r>
      <w:proofErr w:type="gramStart"/>
      <w:r>
        <w:rPr>
          <w:rFonts w:ascii="Calibri" w:hAnsi="Calibri"/>
          <w:sz w:val="24"/>
        </w:rPr>
        <w:t>gallons</w:t>
      </w:r>
      <w:proofErr w:type="gramEnd"/>
    </w:p>
    <w:p w14:paraId="5839C7D0" w14:textId="3D4C7925" w:rsidR="002568DB" w:rsidRPr="002568DB" w:rsidRDefault="000763B8" w:rsidP="002568DB">
      <w:pPr>
        <w:pStyle w:val="ListParagraph"/>
        <w:tabs>
          <w:tab w:val="left" w:pos="1800"/>
        </w:tabs>
        <w:ind w:left="1800"/>
        <w:rPr>
          <w:rFonts w:ascii="Calibri" w:hAnsi="Calibri"/>
          <w:sz w:val="10"/>
          <w:szCs w:val="8"/>
        </w:rPr>
      </w:pPr>
      <w:r w:rsidRPr="004C6DC0">
        <w:rPr>
          <w:rFonts w:ascii="Calibri" w:hAnsi="Calibri"/>
          <w:b/>
          <w:bCs/>
          <w:noProof/>
          <w:sz w:val="24"/>
        </w:rPr>
        <mc:AlternateContent>
          <mc:Choice Requires="wps">
            <w:drawing>
              <wp:anchor distT="45720" distB="45720" distL="114300" distR="114300" simplePos="0" relativeHeight="251664384" behindDoc="0" locked="0" layoutInCell="1" allowOverlap="1" wp14:anchorId="7535F599" wp14:editId="491356F3">
                <wp:simplePos x="0" y="0"/>
                <wp:positionH relativeFrom="column">
                  <wp:posOffset>249693</wp:posOffset>
                </wp:positionH>
                <wp:positionV relativeFrom="paragraph">
                  <wp:posOffset>2827379</wp:posOffset>
                </wp:positionV>
                <wp:extent cx="6591300" cy="1404620"/>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404620"/>
                        </a:xfrm>
                        <a:prstGeom prst="rect">
                          <a:avLst/>
                        </a:prstGeom>
                        <a:noFill/>
                        <a:ln w="9525">
                          <a:noFill/>
                          <a:miter lim="800000"/>
                          <a:headEnd/>
                          <a:tailEnd/>
                        </a:ln>
                      </wps:spPr>
                      <wps:txbx>
                        <w:txbxContent>
                          <w:p w14:paraId="2B4C528F" w14:textId="2AF6ACAF" w:rsidR="004C6DC0" w:rsidRPr="004C6DC0" w:rsidRDefault="004C6DC0">
                            <w:pPr>
                              <w:rPr>
                                <w:rFonts w:asciiTheme="minorHAnsi" w:hAnsiTheme="minorHAnsi" w:cstheme="minorHAnsi"/>
                                <w:sz w:val="16"/>
                                <w:szCs w:val="16"/>
                              </w:rPr>
                            </w:pPr>
                            <w:r w:rsidRPr="004C6DC0">
                              <w:rPr>
                                <w:rFonts w:asciiTheme="minorHAnsi" w:hAnsiTheme="minorHAnsi" w:cstheme="minorHAnsi"/>
                                <w:sz w:val="16"/>
                                <w:szCs w:val="16"/>
                              </w:rPr>
                              <w:t>NCFD does not endorse any one manufacturer of fuel storage containers - photo are for illustration purpose</w:t>
                            </w:r>
                            <w:r>
                              <w:rPr>
                                <w:rFonts w:asciiTheme="minorHAnsi" w:hAnsiTheme="minorHAnsi" w:cstheme="minorHAnsi"/>
                                <w:sz w:val="16"/>
                                <w:szCs w:val="16"/>
                              </w:rPr>
                              <w:t>s</w:t>
                            </w:r>
                            <w:r w:rsidRPr="004C6DC0">
                              <w:rPr>
                                <w:rFonts w:asciiTheme="minorHAnsi" w:hAnsiTheme="minorHAnsi" w:cstheme="minorHAnsi"/>
                                <w:sz w:val="16"/>
                                <w:szCs w:val="16"/>
                              </w:rPr>
                              <w:t xml:space="preserve">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535F599" id="_x0000_t202" coordsize="21600,21600" o:spt="202" path="m,l,21600r21600,l21600,xe">
                <v:stroke joinstyle="miter"/>
                <v:path gradientshapeok="t" o:connecttype="rect"/>
              </v:shapetype>
              <v:shape id="Text Box 2" o:spid="_x0000_s1026" type="#_x0000_t202" style="position:absolute;left:0;text-align:left;margin-left:19.65pt;margin-top:222.65pt;width:519pt;height:11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" filled="f" stroked="f">
                <v:textbox style="mso-fit-shape-to-text:t">
                  <w:txbxContent>
                    <w:p w14:paraId="2B4C528F" w14:textId="2AF6ACAF" w:rsidR="004C6DC0" w:rsidRPr="004C6DC0" w:rsidRDefault="004C6DC0">
                      <w:pPr>
                        <w:rPr>
                          <w:rFonts w:asciiTheme="minorHAnsi" w:hAnsiTheme="minorHAnsi" w:cstheme="minorHAnsi"/>
                          <w:sz w:val="16"/>
                          <w:szCs w:val="16"/>
                        </w:rPr>
                      </w:pPr>
                      <w:r w:rsidRPr="004C6DC0">
                        <w:rPr>
                          <w:rFonts w:asciiTheme="minorHAnsi" w:hAnsiTheme="minorHAnsi" w:cstheme="minorHAnsi"/>
                          <w:sz w:val="16"/>
                          <w:szCs w:val="16"/>
                        </w:rPr>
                        <w:t>NCFD does not endorse any one manufacturer of fuel storage containers - photo are for illustration purpose</w:t>
                      </w:r>
                      <w:r>
                        <w:rPr>
                          <w:rFonts w:asciiTheme="minorHAnsi" w:hAnsiTheme="minorHAnsi" w:cstheme="minorHAnsi"/>
                          <w:sz w:val="16"/>
                          <w:szCs w:val="16"/>
                        </w:rPr>
                        <w:t>s</w:t>
                      </w:r>
                      <w:r w:rsidRPr="004C6DC0">
                        <w:rPr>
                          <w:rFonts w:asciiTheme="minorHAnsi" w:hAnsiTheme="minorHAnsi" w:cstheme="minorHAnsi"/>
                          <w:sz w:val="16"/>
                          <w:szCs w:val="16"/>
                        </w:rPr>
                        <w:t xml:space="preserve"> only.</w:t>
                      </w:r>
                    </w:p>
                  </w:txbxContent>
                </v:textbox>
              </v:shape>
            </w:pict>
          </mc:Fallback>
        </mc:AlternateContent>
      </w:r>
    </w:p>
    <w:tbl>
      <w:tblPr>
        <w:tblStyle w:val="TableGrid"/>
        <w:tblW w:w="0" w:type="auto"/>
        <w:jc w:val="center"/>
        <w:tblLook w:val="04A0" w:firstRow="1" w:lastRow="0" w:firstColumn="1" w:lastColumn="0" w:noHBand="0" w:noVBand="1"/>
      </w:tblPr>
      <w:tblGrid>
        <w:gridCol w:w="2436"/>
        <w:gridCol w:w="2742"/>
        <w:gridCol w:w="2705"/>
        <w:gridCol w:w="2431"/>
      </w:tblGrid>
      <w:tr w:rsidR="00D0359B" w14:paraId="49D99815" w14:textId="77777777" w:rsidTr="005522E5">
        <w:trPr>
          <w:trHeight w:val="1982"/>
          <w:jc w:val="center"/>
        </w:trPr>
        <w:tc>
          <w:tcPr>
            <w:tcW w:w="2436" w:type="dxa"/>
            <w:vAlign w:val="center"/>
          </w:tcPr>
          <w:p w14:paraId="202A2037" w14:textId="7E8F94D4" w:rsidR="00897674" w:rsidRDefault="0082348B" w:rsidP="00897674">
            <w:pPr>
              <w:pStyle w:val="ListParagraph"/>
              <w:tabs>
                <w:tab w:val="left" w:pos="1800"/>
              </w:tabs>
              <w:ind w:left="0"/>
              <w:rPr>
                <w:rFonts w:ascii="Calibri" w:hAnsi="Calibri"/>
                <w:sz w:val="24"/>
              </w:rPr>
            </w:pPr>
            <w:r>
              <w:rPr>
                <w:rFonts w:ascii="Calibri" w:hAnsi="Calibri"/>
                <w:noProof/>
                <w:sz w:val="24"/>
              </w:rPr>
              <w:drawing>
                <wp:anchor distT="0" distB="0" distL="114300" distR="114300" simplePos="0" relativeHeight="251662336" behindDoc="0" locked="0" layoutInCell="1" allowOverlap="1" wp14:anchorId="3D7400E2" wp14:editId="6EA77DBD">
                  <wp:simplePos x="0" y="0"/>
                  <wp:positionH relativeFrom="column">
                    <wp:posOffset>916940</wp:posOffset>
                  </wp:positionH>
                  <wp:positionV relativeFrom="paragraph">
                    <wp:posOffset>-139700</wp:posOffset>
                  </wp:positionV>
                  <wp:extent cx="571500" cy="571500"/>
                  <wp:effectExtent l="0" t="0" r="0" b="0"/>
                  <wp:wrapNone/>
                  <wp:docPr id="27" name="Graphic 27"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sz w:val="24"/>
              </w:rPr>
              <w:drawing>
                <wp:anchor distT="0" distB="0" distL="114300" distR="114300" simplePos="0" relativeHeight="251665408" behindDoc="0" locked="0" layoutInCell="1" allowOverlap="1" wp14:anchorId="1EE43C9D" wp14:editId="2A8FA190">
                  <wp:simplePos x="0" y="0"/>
                  <wp:positionH relativeFrom="column">
                    <wp:posOffset>38100</wp:posOffset>
                  </wp:positionH>
                  <wp:positionV relativeFrom="paragraph">
                    <wp:posOffset>-27940</wp:posOffset>
                  </wp:positionV>
                  <wp:extent cx="952500" cy="1014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1014730"/>
                          </a:xfrm>
                          <a:prstGeom prst="rect">
                            <a:avLst/>
                          </a:prstGeom>
                          <a:noFill/>
                        </pic:spPr>
                      </pic:pic>
                    </a:graphicData>
                  </a:graphic>
                  <wp14:sizeRelH relativeFrom="margin">
                    <wp14:pctWidth>0</wp14:pctWidth>
                  </wp14:sizeRelH>
                  <wp14:sizeRelV relativeFrom="margin">
                    <wp14:pctHeight>0</wp14:pctHeight>
                  </wp14:sizeRelV>
                </wp:anchor>
              </w:drawing>
            </w:r>
          </w:p>
        </w:tc>
        <w:tc>
          <w:tcPr>
            <w:tcW w:w="2742" w:type="dxa"/>
            <w:vAlign w:val="center"/>
          </w:tcPr>
          <w:p w14:paraId="0B229C40" w14:textId="7FFB17AC" w:rsidR="00897674" w:rsidRDefault="002E2FB8" w:rsidP="00897674">
            <w:pPr>
              <w:pStyle w:val="ListParagraph"/>
              <w:tabs>
                <w:tab w:val="left" w:pos="1800"/>
              </w:tabs>
              <w:ind w:left="0"/>
              <w:rPr>
                <w:rFonts w:ascii="Calibri" w:hAnsi="Calibri"/>
                <w:sz w:val="24"/>
              </w:rPr>
            </w:pPr>
            <w:r>
              <w:rPr>
                <w:rFonts w:ascii="Calibri" w:hAnsi="Calibri"/>
                <w:noProof/>
                <w:sz w:val="24"/>
              </w:rPr>
              <w:drawing>
                <wp:anchor distT="0" distB="0" distL="114300" distR="114300" simplePos="0" relativeHeight="251654144" behindDoc="0" locked="0" layoutInCell="1" allowOverlap="1" wp14:anchorId="3DF1689D" wp14:editId="6335EC59">
                  <wp:simplePos x="0" y="0"/>
                  <wp:positionH relativeFrom="column">
                    <wp:posOffset>1087120</wp:posOffset>
                  </wp:positionH>
                  <wp:positionV relativeFrom="paragraph">
                    <wp:posOffset>-104140</wp:posOffset>
                  </wp:positionV>
                  <wp:extent cx="571500" cy="571500"/>
                  <wp:effectExtent l="0" t="0" r="0" b="0"/>
                  <wp:wrapNone/>
                  <wp:docPr id="26" name="Graphic 2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sz w:val="24"/>
              </w:rPr>
              <w:drawing>
                <wp:anchor distT="0" distB="0" distL="114300" distR="114300" simplePos="0" relativeHeight="251653120" behindDoc="0" locked="0" layoutInCell="1" allowOverlap="1" wp14:anchorId="0DD43A43" wp14:editId="26B906C6">
                  <wp:simplePos x="0" y="0"/>
                  <wp:positionH relativeFrom="column">
                    <wp:posOffset>127635</wp:posOffset>
                  </wp:positionH>
                  <wp:positionV relativeFrom="paragraph">
                    <wp:posOffset>84455</wp:posOffset>
                  </wp:positionV>
                  <wp:extent cx="568325" cy="9525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325" cy="9525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705" w:type="dxa"/>
            <w:vAlign w:val="center"/>
          </w:tcPr>
          <w:p w14:paraId="49D0F48D" w14:textId="23329AB8" w:rsidR="00897674" w:rsidRDefault="008827A6" w:rsidP="00897674">
            <w:pPr>
              <w:pStyle w:val="ListParagraph"/>
              <w:tabs>
                <w:tab w:val="left" w:pos="1800"/>
              </w:tabs>
              <w:ind w:left="0"/>
              <w:rPr>
                <w:rFonts w:ascii="Calibri" w:hAnsi="Calibri"/>
                <w:sz w:val="24"/>
              </w:rPr>
            </w:pPr>
            <w:r>
              <w:rPr>
                <w:rFonts w:ascii="Calibri" w:hAnsi="Calibri"/>
                <w:noProof/>
                <w:sz w:val="24"/>
              </w:rPr>
              <w:drawing>
                <wp:anchor distT="0" distB="0" distL="114300" distR="114300" simplePos="0" relativeHeight="251656192" behindDoc="0" locked="0" layoutInCell="1" allowOverlap="1" wp14:anchorId="5585B7F1" wp14:editId="234597BF">
                  <wp:simplePos x="0" y="0"/>
                  <wp:positionH relativeFrom="column">
                    <wp:posOffset>1077595</wp:posOffset>
                  </wp:positionH>
                  <wp:positionV relativeFrom="paragraph">
                    <wp:posOffset>-166370</wp:posOffset>
                  </wp:positionV>
                  <wp:extent cx="552450" cy="552450"/>
                  <wp:effectExtent l="0" t="0" r="0" b="0"/>
                  <wp:wrapNone/>
                  <wp:docPr id="20" name="Graphic 2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Thumbs up sign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sidR="00D0359B">
              <w:rPr>
                <w:rFonts w:ascii="Calibri" w:hAnsi="Calibri"/>
                <w:noProof/>
                <w:sz w:val="24"/>
              </w:rPr>
              <w:drawing>
                <wp:inline distT="0" distB="0" distL="0" distR="0" wp14:anchorId="157EEFC4" wp14:editId="3FDB4E9B">
                  <wp:extent cx="904875" cy="904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p>
        </w:tc>
        <w:tc>
          <w:tcPr>
            <w:tcW w:w="2431" w:type="dxa"/>
            <w:vAlign w:val="center"/>
          </w:tcPr>
          <w:p w14:paraId="7042B2FD" w14:textId="611BFFCE" w:rsidR="00897674" w:rsidRDefault="008827A6" w:rsidP="00897674">
            <w:pPr>
              <w:pStyle w:val="ListParagraph"/>
              <w:tabs>
                <w:tab w:val="left" w:pos="1800"/>
              </w:tabs>
              <w:ind w:left="0"/>
              <w:rPr>
                <w:rFonts w:ascii="Calibri" w:hAnsi="Calibri"/>
                <w:sz w:val="24"/>
              </w:rPr>
            </w:pPr>
            <w:r>
              <w:rPr>
                <w:rFonts w:ascii="Calibri" w:hAnsi="Calibri"/>
                <w:noProof/>
                <w:sz w:val="24"/>
              </w:rPr>
              <w:drawing>
                <wp:anchor distT="0" distB="0" distL="114300" distR="114300" simplePos="0" relativeHeight="251658240" behindDoc="0" locked="0" layoutInCell="1" allowOverlap="1" wp14:anchorId="24617C52" wp14:editId="5B637071">
                  <wp:simplePos x="0" y="0"/>
                  <wp:positionH relativeFrom="column">
                    <wp:posOffset>897890</wp:posOffset>
                  </wp:positionH>
                  <wp:positionV relativeFrom="paragraph">
                    <wp:posOffset>-123825</wp:posOffset>
                  </wp:positionV>
                  <wp:extent cx="552450" cy="552450"/>
                  <wp:effectExtent l="0" t="0" r="0" b="0"/>
                  <wp:wrapNone/>
                  <wp:docPr id="21" name="Graphic 2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Thumbs up sign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sidR="00D0359B">
              <w:rPr>
                <w:rFonts w:ascii="Calibri" w:hAnsi="Calibri"/>
                <w:noProof/>
                <w:sz w:val="24"/>
              </w:rPr>
              <w:drawing>
                <wp:inline distT="0" distB="0" distL="0" distR="0" wp14:anchorId="468AFEB3" wp14:editId="10DD7A9E">
                  <wp:extent cx="1009650"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inline>
              </w:drawing>
            </w:r>
          </w:p>
        </w:tc>
      </w:tr>
      <w:tr w:rsidR="00D0359B" w14:paraId="0A7139E6" w14:textId="77777777" w:rsidTr="005522E5">
        <w:trPr>
          <w:trHeight w:val="2333"/>
          <w:jc w:val="center"/>
        </w:trPr>
        <w:tc>
          <w:tcPr>
            <w:tcW w:w="2436" w:type="dxa"/>
            <w:vAlign w:val="center"/>
          </w:tcPr>
          <w:p w14:paraId="3BAC475A" w14:textId="5252607D" w:rsidR="00897674" w:rsidRDefault="00F328E6" w:rsidP="00897674">
            <w:pPr>
              <w:pStyle w:val="ListParagraph"/>
              <w:tabs>
                <w:tab w:val="left" w:pos="1800"/>
              </w:tabs>
              <w:ind w:left="0"/>
              <w:rPr>
                <w:rFonts w:ascii="Calibri" w:hAnsi="Calibri"/>
                <w:sz w:val="24"/>
              </w:rPr>
            </w:pPr>
            <w:r>
              <w:rPr>
                <w:rFonts w:ascii="Calibri" w:hAnsi="Calibri"/>
                <w:noProof/>
                <w:sz w:val="24"/>
              </w:rPr>
              <w:lastRenderedPageBreak/>
              <w:drawing>
                <wp:anchor distT="0" distB="0" distL="114300" distR="114300" simplePos="0" relativeHeight="251650048" behindDoc="0" locked="0" layoutInCell="1" allowOverlap="1" wp14:anchorId="68C8E5B8" wp14:editId="1BB5B187">
                  <wp:simplePos x="0" y="0"/>
                  <wp:positionH relativeFrom="column">
                    <wp:posOffset>-5715</wp:posOffset>
                  </wp:positionH>
                  <wp:positionV relativeFrom="paragraph">
                    <wp:posOffset>137795</wp:posOffset>
                  </wp:positionV>
                  <wp:extent cx="1095375" cy="10953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margin">
                    <wp14:pctWidth>0</wp14:pctWidth>
                  </wp14:sizeRelH>
                  <wp14:sizeRelV relativeFrom="margin">
                    <wp14:pctHeight>0</wp14:pctHeight>
                  </wp14:sizeRelV>
                </wp:anchor>
              </w:drawing>
            </w:r>
            <w:r w:rsidR="0082348B">
              <w:rPr>
                <w:rFonts w:ascii="Calibri" w:hAnsi="Calibri"/>
                <w:noProof/>
                <w:sz w:val="24"/>
              </w:rPr>
              <w:drawing>
                <wp:anchor distT="0" distB="0" distL="114300" distR="114300" simplePos="0" relativeHeight="251661312" behindDoc="0" locked="0" layoutInCell="1" allowOverlap="1" wp14:anchorId="2611E56E" wp14:editId="24684F60">
                  <wp:simplePos x="0" y="0"/>
                  <wp:positionH relativeFrom="column">
                    <wp:posOffset>922020</wp:posOffset>
                  </wp:positionH>
                  <wp:positionV relativeFrom="paragraph">
                    <wp:posOffset>-15240</wp:posOffset>
                  </wp:positionV>
                  <wp:extent cx="552450" cy="552450"/>
                  <wp:effectExtent l="0" t="0" r="0" b="0"/>
                  <wp:wrapNone/>
                  <wp:docPr id="22" name="Graphic 2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Thumbs up sign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p>
        </w:tc>
        <w:tc>
          <w:tcPr>
            <w:tcW w:w="2742" w:type="dxa"/>
            <w:vAlign w:val="center"/>
          </w:tcPr>
          <w:p w14:paraId="5B3A2CD9" w14:textId="491118F0" w:rsidR="00897674" w:rsidRDefault="0082348B" w:rsidP="00897674">
            <w:pPr>
              <w:pStyle w:val="ListParagraph"/>
              <w:tabs>
                <w:tab w:val="left" w:pos="1800"/>
              </w:tabs>
              <w:ind w:left="0"/>
              <w:rPr>
                <w:rFonts w:ascii="Calibri" w:hAnsi="Calibri"/>
                <w:sz w:val="24"/>
              </w:rPr>
            </w:pPr>
            <w:r>
              <w:rPr>
                <w:rFonts w:ascii="Calibri" w:hAnsi="Calibri"/>
                <w:noProof/>
                <w:sz w:val="24"/>
              </w:rPr>
              <w:drawing>
                <wp:anchor distT="0" distB="0" distL="114300" distR="114300" simplePos="0" relativeHeight="251642880" behindDoc="0" locked="0" layoutInCell="1" allowOverlap="1" wp14:anchorId="60F414E8" wp14:editId="50B9ECB7">
                  <wp:simplePos x="0" y="0"/>
                  <wp:positionH relativeFrom="column">
                    <wp:posOffset>1101090</wp:posOffset>
                  </wp:positionH>
                  <wp:positionV relativeFrom="paragraph">
                    <wp:posOffset>-181610</wp:posOffset>
                  </wp:positionV>
                  <wp:extent cx="552450" cy="552450"/>
                  <wp:effectExtent l="0" t="0" r="0" b="0"/>
                  <wp:wrapNone/>
                  <wp:docPr id="23" name="Graphic 2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Thumbs up sign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sz w:val="24"/>
              </w:rPr>
              <w:drawing>
                <wp:anchor distT="0" distB="0" distL="114300" distR="114300" simplePos="0" relativeHeight="251672576" behindDoc="0" locked="0" layoutInCell="1" allowOverlap="1" wp14:anchorId="6AB08032" wp14:editId="07BB1654">
                  <wp:simplePos x="0" y="0"/>
                  <wp:positionH relativeFrom="column">
                    <wp:posOffset>-25400</wp:posOffset>
                  </wp:positionH>
                  <wp:positionV relativeFrom="paragraph">
                    <wp:posOffset>-27305</wp:posOffset>
                  </wp:positionV>
                  <wp:extent cx="1143000" cy="1143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705" w:type="dxa"/>
            <w:vAlign w:val="center"/>
          </w:tcPr>
          <w:p w14:paraId="61D762E9" w14:textId="51E9B617" w:rsidR="00897674" w:rsidRDefault="008827A6" w:rsidP="00897674">
            <w:pPr>
              <w:pStyle w:val="ListParagraph"/>
              <w:tabs>
                <w:tab w:val="left" w:pos="1800"/>
              </w:tabs>
              <w:ind w:left="0"/>
              <w:rPr>
                <w:rFonts w:ascii="Calibri" w:hAnsi="Calibri"/>
                <w:sz w:val="24"/>
              </w:rPr>
            </w:pPr>
            <w:r>
              <w:rPr>
                <w:rFonts w:ascii="Calibri" w:hAnsi="Calibri"/>
                <w:noProof/>
                <w:sz w:val="24"/>
              </w:rPr>
              <w:drawing>
                <wp:anchor distT="0" distB="0" distL="114300" distR="114300" simplePos="0" relativeHeight="251643904" behindDoc="0" locked="0" layoutInCell="1" allowOverlap="1" wp14:anchorId="3FACF82E" wp14:editId="2F5452EF">
                  <wp:simplePos x="0" y="0"/>
                  <wp:positionH relativeFrom="column">
                    <wp:posOffset>1091565</wp:posOffset>
                  </wp:positionH>
                  <wp:positionV relativeFrom="paragraph">
                    <wp:posOffset>-106045</wp:posOffset>
                  </wp:positionV>
                  <wp:extent cx="552450" cy="552450"/>
                  <wp:effectExtent l="0" t="0" r="0" b="0"/>
                  <wp:wrapNone/>
                  <wp:docPr id="24" name="Graphic 24"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Thumbs up sign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sidR="00D0359B">
              <w:rPr>
                <w:rFonts w:ascii="Calibri" w:hAnsi="Calibri"/>
                <w:noProof/>
                <w:sz w:val="24"/>
              </w:rPr>
              <w:drawing>
                <wp:inline distT="0" distB="0" distL="0" distR="0" wp14:anchorId="397B539A" wp14:editId="50FE5A10">
                  <wp:extent cx="1266825" cy="124982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272492" cy="1255412"/>
                          </a:xfrm>
                          <a:prstGeom prst="rect">
                            <a:avLst/>
                          </a:prstGeom>
                          <a:noFill/>
                        </pic:spPr>
                      </pic:pic>
                    </a:graphicData>
                  </a:graphic>
                </wp:inline>
              </w:drawing>
            </w:r>
          </w:p>
        </w:tc>
        <w:tc>
          <w:tcPr>
            <w:tcW w:w="2431" w:type="dxa"/>
            <w:vAlign w:val="center"/>
          </w:tcPr>
          <w:p w14:paraId="1EFA7BEF" w14:textId="3904A60B" w:rsidR="00897674" w:rsidRDefault="008827A6" w:rsidP="00897674">
            <w:pPr>
              <w:pStyle w:val="ListParagraph"/>
              <w:tabs>
                <w:tab w:val="left" w:pos="1800"/>
              </w:tabs>
              <w:ind w:left="0"/>
              <w:rPr>
                <w:rFonts w:ascii="Calibri" w:hAnsi="Calibri"/>
                <w:sz w:val="24"/>
              </w:rPr>
            </w:pPr>
            <w:r>
              <w:rPr>
                <w:rFonts w:ascii="Calibri" w:hAnsi="Calibri"/>
                <w:noProof/>
                <w:sz w:val="24"/>
              </w:rPr>
              <w:drawing>
                <wp:anchor distT="0" distB="0" distL="114300" distR="114300" simplePos="0" relativeHeight="251644928" behindDoc="0" locked="0" layoutInCell="1" allowOverlap="1" wp14:anchorId="6D19E416" wp14:editId="48D1FD57">
                  <wp:simplePos x="0" y="0"/>
                  <wp:positionH relativeFrom="column">
                    <wp:posOffset>907415</wp:posOffset>
                  </wp:positionH>
                  <wp:positionV relativeFrom="paragraph">
                    <wp:posOffset>-105410</wp:posOffset>
                  </wp:positionV>
                  <wp:extent cx="552450" cy="552450"/>
                  <wp:effectExtent l="0" t="0" r="0" b="0"/>
                  <wp:wrapNone/>
                  <wp:docPr id="25" name="Graphic 25"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Thumbs up sign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sidR="00D0359B">
              <w:rPr>
                <w:rFonts w:ascii="Calibri" w:hAnsi="Calibri"/>
                <w:noProof/>
                <w:sz w:val="24"/>
              </w:rPr>
              <w:drawing>
                <wp:inline distT="0" distB="0" distL="0" distR="0" wp14:anchorId="58537BE9" wp14:editId="3AF0D12A">
                  <wp:extent cx="1257300" cy="1257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inline>
              </w:drawing>
            </w:r>
          </w:p>
        </w:tc>
      </w:tr>
    </w:tbl>
    <w:p w14:paraId="65A2BE86" w14:textId="37CC7906" w:rsidR="00897674" w:rsidRDefault="00897674" w:rsidP="00897674">
      <w:pPr>
        <w:pStyle w:val="ListParagraph"/>
        <w:tabs>
          <w:tab w:val="left" w:pos="1800"/>
        </w:tabs>
        <w:ind w:left="1800"/>
        <w:rPr>
          <w:rFonts w:ascii="Calibri" w:hAnsi="Calibri"/>
          <w:sz w:val="24"/>
        </w:rPr>
      </w:pPr>
    </w:p>
    <w:p w14:paraId="7A91B8EA" w14:textId="3B6B6801" w:rsidR="000A0B57" w:rsidRDefault="000A0B57" w:rsidP="00522FEF">
      <w:pPr>
        <w:tabs>
          <w:tab w:val="left" w:pos="1096"/>
        </w:tabs>
        <w:rPr>
          <w:rFonts w:ascii="Calibri" w:hAnsi="Calibri"/>
          <w:b/>
          <w:bCs/>
          <w:sz w:val="24"/>
        </w:rPr>
      </w:pPr>
    </w:p>
    <w:p w14:paraId="36EB1305" w14:textId="499196CA" w:rsidR="000A0B57" w:rsidRDefault="000A0B57" w:rsidP="00522FEF">
      <w:pPr>
        <w:tabs>
          <w:tab w:val="left" w:pos="1096"/>
        </w:tabs>
        <w:rPr>
          <w:rFonts w:ascii="Calibri" w:hAnsi="Calibri"/>
          <w:b/>
          <w:bCs/>
          <w:sz w:val="24"/>
        </w:rPr>
      </w:pPr>
    </w:p>
    <w:p w14:paraId="4C9C1C3F" w14:textId="3293485C" w:rsidR="000A0B57" w:rsidRDefault="0039744B" w:rsidP="000A0B57">
      <w:pPr>
        <w:tabs>
          <w:tab w:val="left" w:pos="1096"/>
        </w:tabs>
        <w:ind w:left="900"/>
        <w:rPr>
          <w:rFonts w:ascii="Calibri" w:hAnsi="Calibri"/>
          <w:b/>
          <w:bCs/>
          <w:sz w:val="24"/>
        </w:rPr>
      </w:pPr>
      <w:r>
        <w:rPr>
          <w:rFonts w:ascii="Calibri" w:hAnsi="Calibri"/>
          <w:b/>
          <w:bCs/>
          <w:sz w:val="24"/>
        </w:rPr>
        <w:t>C</w:t>
      </w:r>
      <w:r w:rsidR="000A0B57" w:rsidRPr="000A0B57">
        <w:rPr>
          <w:rFonts w:ascii="Calibri" w:hAnsi="Calibri"/>
          <w:b/>
          <w:bCs/>
          <w:sz w:val="24"/>
        </w:rPr>
        <w:t xml:space="preserve">ommercial </w:t>
      </w:r>
      <w:r>
        <w:rPr>
          <w:rFonts w:ascii="Calibri" w:hAnsi="Calibri"/>
          <w:b/>
          <w:bCs/>
          <w:sz w:val="24"/>
        </w:rPr>
        <w:t>G</w:t>
      </w:r>
      <w:r w:rsidR="000A0B57" w:rsidRPr="000A0B57">
        <w:rPr>
          <w:rFonts w:ascii="Calibri" w:hAnsi="Calibri"/>
          <w:b/>
          <w:bCs/>
          <w:sz w:val="24"/>
        </w:rPr>
        <w:t xml:space="preserve">as </w:t>
      </w:r>
      <w:r>
        <w:rPr>
          <w:rFonts w:ascii="Calibri" w:hAnsi="Calibri"/>
          <w:b/>
          <w:bCs/>
          <w:sz w:val="24"/>
        </w:rPr>
        <w:t>C</w:t>
      </w:r>
      <w:r w:rsidR="000A0B57" w:rsidRPr="000A0B57">
        <w:rPr>
          <w:rFonts w:ascii="Calibri" w:hAnsi="Calibri"/>
          <w:b/>
          <w:bCs/>
          <w:sz w:val="24"/>
        </w:rPr>
        <w:t>onnector</w:t>
      </w:r>
      <w:r>
        <w:rPr>
          <w:rFonts w:ascii="Calibri" w:hAnsi="Calibri"/>
          <w:b/>
          <w:bCs/>
          <w:sz w:val="24"/>
        </w:rPr>
        <w:t>s</w:t>
      </w:r>
      <w:r w:rsidR="00031FDD">
        <w:rPr>
          <w:rFonts w:ascii="Calibri" w:hAnsi="Calibri"/>
          <w:b/>
          <w:bCs/>
          <w:sz w:val="24"/>
        </w:rPr>
        <w:t xml:space="preserve"> Required</w:t>
      </w:r>
      <w:r>
        <w:rPr>
          <w:rFonts w:ascii="Calibri" w:hAnsi="Calibri"/>
          <w:b/>
          <w:bCs/>
          <w:sz w:val="24"/>
        </w:rPr>
        <w:t>:</w:t>
      </w:r>
      <w:r w:rsidRPr="0039744B">
        <w:rPr>
          <w:rFonts w:ascii="Calibri" w:hAnsi="Calibri"/>
          <w:noProof/>
          <w:sz w:val="24"/>
        </w:rPr>
        <w:t xml:space="preserve"> </w:t>
      </w:r>
    </w:p>
    <w:p w14:paraId="0C30D29C" w14:textId="3FFB8A13" w:rsidR="000A0B57" w:rsidRDefault="00382E4B" w:rsidP="00522FEF">
      <w:pPr>
        <w:tabs>
          <w:tab w:val="left" w:pos="1096"/>
        </w:tabs>
        <w:rPr>
          <w:rFonts w:ascii="Calibri" w:hAnsi="Calibri"/>
          <w:b/>
          <w:bCs/>
          <w:sz w:val="24"/>
        </w:rPr>
      </w:pPr>
      <w:r>
        <w:rPr>
          <w:rFonts w:ascii="Calibri" w:hAnsi="Calibri"/>
          <w:b/>
          <w:bCs/>
          <w:noProof/>
          <w:sz w:val="24"/>
        </w:rPr>
        <w:drawing>
          <wp:anchor distT="0" distB="0" distL="114300" distR="114300" simplePos="0" relativeHeight="251652096" behindDoc="0" locked="0" layoutInCell="1" allowOverlap="1" wp14:anchorId="4ED1BC25" wp14:editId="43951AF0">
            <wp:simplePos x="0" y="0"/>
            <wp:positionH relativeFrom="column">
              <wp:posOffset>2641600</wp:posOffset>
            </wp:positionH>
            <wp:positionV relativeFrom="paragraph">
              <wp:posOffset>104140</wp:posOffset>
            </wp:positionV>
            <wp:extent cx="2298700" cy="1724025"/>
            <wp:effectExtent l="0" t="0" r="6350" b="952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27B48B91" wp14:editId="4A374B7E">
            <wp:simplePos x="0" y="0"/>
            <wp:positionH relativeFrom="column">
              <wp:posOffset>603620</wp:posOffset>
            </wp:positionH>
            <wp:positionV relativeFrom="paragraph">
              <wp:posOffset>94615</wp:posOffset>
            </wp:positionV>
            <wp:extent cx="1857375" cy="26948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57375" cy="2694842"/>
                    </a:xfrm>
                    <a:prstGeom prst="rect">
                      <a:avLst/>
                    </a:prstGeom>
                  </pic:spPr>
                </pic:pic>
              </a:graphicData>
            </a:graphic>
            <wp14:sizeRelH relativeFrom="margin">
              <wp14:pctWidth>0</wp14:pctWidth>
            </wp14:sizeRelH>
            <wp14:sizeRelV relativeFrom="margin">
              <wp14:pctHeight>0</wp14:pctHeight>
            </wp14:sizeRelV>
          </wp:anchor>
        </w:drawing>
      </w:r>
    </w:p>
    <w:p w14:paraId="4C4B6BE8" w14:textId="0E69CE72" w:rsidR="0039744B" w:rsidRDefault="0039744B" w:rsidP="000A0B57">
      <w:pPr>
        <w:tabs>
          <w:tab w:val="left" w:pos="1096"/>
        </w:tabs>
        <w:ind w:left="900"/>
        <w:rPr>
          <w:rFonts w:ascii="Calibri" w:hAnsi="Calibri"/>
          <w:b/>
          <w:bCs/>
          <w:sz w:val="24"/>
        </w:rPr>
      </w:pPr>
      <w:bookmarkStart w:id="8" w:name="_Hlk90288029"/>
    </w:p>
    <w:p w14:paraId="75EE2C9B" w14:textId="74BB8244" w:rsidR="0039744B" w:rsidRDefault="0039744B" w:rsidP="000A0B57">
      <w:pPr>
        <w:tabs>
          <w:tab w:val="left" w:pos="1096"/>
        </w:tabs>
        <w:ind w:left="900"/>
        <w:rPr>
          <w:rFonts w:ascii="Calibri" w:hAnsi="Calibri"/>
          <w:b/>
          <w:bCs/>
          <w:sz w:val="24"/>
        </w:rPr>
      </w:pPr>
    </w:p>
    <w:p w14:paraId="1799316A" w14:textId="50F27D2A" w:rsidR="0039744B" w:rsidRDefault="0039744B" w:rsidP="000A0B57">
      <w:pPr>
        <w:tabs>
          <w:tab w:val="left" w:pos="1096"/>
        </w:tabs>
        <w:ind w:left="900"/>
        <w:rPr>
          <w:rFonts w:ascii="Calibri" w:hAnsi="Calibri"/>
          <w:b/>
          <w:bCs/>
          <w:sz w:val="24"/>
        </w:rPr>
      </w:pPr>
    </w:p>
    <w:p w14:paraId="61105BC3" w14:textId="750038ED" w:rsidR="0039744B" w:rsidRDefault="0039744B" w:rsidP="000A0B57">
      <w:pPr>
        <w:tabs>
          <w:tab w:val="left" w:pos="1096"/>
        </w:tabs>
        <w:ind w:left="900"/>
        <w:rPr>
          <w:rFonts w:ascii="Calibri" w:hAnsi="Calibri"/>
          <w:b/>
          <w:bCs/>
          <w:sz w:val="24"/>
        </w:rPr>
      </w:pPr>
    </w:p>
    <w:p w14:paraId="45E58D08" w14:textId="53E369BA" w:rsidR="0039744B" w:rsidRDefault="0039744B" w:rsidP="000A0B57">
      <w:pPr>
        <w:tabs>
          <w:tab w:val="left" w:pos="1096"/>
        </w:tabs>
        <w:ind w:left="900"/>
        <w:rPr>
          <w:rFonts w:ascii="Calibri" w:hAnsi="Calibri"/>
          <w:b/>
          <w:bCs/>
          <w:sz w:val="24"/>
        </w:rPr>
      </w:pPr>
    </w:p>
    <w:p w14:paraId="109D365E" w14:textId="2C6ED3A7" w:rsidR="0039744B" w:rsidRDefault="004F17C7" w:rsidP="000A0B57">
      <w:pPr>
        <w:tabs>
          <w:tab w:val="left" w:pos="1096"/>
        </w:tabs>
        <w:ind w:left="900"/>
        <w:rPr>
          <w:rFonts w:ascii="Calibri" w:hAnsi="Calibri"/>
          <w:b/>
          <w:bCs/>
          <w:sz w:val="24"/>
        </w:rPr>
      </w:pPr>
      <w:r>
        <w:rPr>
          <w:rFonts w:ascii="Calibri" w:hAnsi="Calibri"/>
          <w:noProof/>
          <w:sz w:val="24"/>
        </w:rPr>
        <w:drawing>
          <wp:anchor distT="0" distB="0" distL="114300" distR="114300" simplePos="0" relativeHeight="251657216" behindDoc="0" locked="0" layoutInCell="1" allowOverlap="1" wp14:anchorId="781E234D" wp14:editId="4658069A">
            <wp:simplePos x="0" y="0"/>
            <wp:positionH relativeFrom="column">
              <wp:posOffset>3952875</wp:posOffset>
            </wp:positionH>
            <wp:positionV relativeFrom="paragraph">
              <wp:posOffset>15875</wp:posOffset>
            </wp:positionV>
            <wp:extent cx="571500" cy="571500"/>
            <wp:effectExtent l="0" t="0" r="0" b="0"/>
            <wp:wrapNone/>
            <wp:docPr id="194" name="Graphic 194"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532BA07F" w14:textId="77278C44" w:rsidR="0039744B" w:rsidRDefault="0039744B" w:rsidP="000A0B57">
      <w:pPr>
        <w:tabs>
          <w:tab w:val="left" w:pos="1096"/>
        </w:tabs>
        <w:ind w:left="900"/>
        <w:rPr>
          <w:rFonts w:ascii="Calibri" w:hAnsi="Calibri"/>
          <w:b/>
          <w:bCs/>
          <w:sz w:val="24"/>
        </w:rPr>
      </w:pPr>
    </w:p>
    <w:p w14:paraId="13D2A264" w14:textId="1EFE116D" w:rsidR="0039744B" w:rsidRDefault="00031FDD" w:rsidP="000A0B57">
      <w:pPr>
        <w:tabs>
          <w:tab w:val="left" w:pos="1096"/>
        </w:tabs>
        <w:ind w:left="900"/>
        <w:rPr>
          <w:rFonts w:ascii="Calibri" w:hAnsi="Calibri"/>
          <w:b/>
          <w:bCs/>
          <w:sz w:val="24"/>
        </w:rPr>
      </w:pPr>
      <w:r>
        <w:rPr>
          <w:rFonts w:ascii="Calibri" w:hAnsi="Calibri"/>
          <w:noProof/>
          <w:sz w:val="24"/>
        </w:rPr>
        <w:drawing>
          <wp:anchor distT="0" distB="0" distL="114300" distR="114300" simplePos="0" relativeHeight="251659264" behindDoc="0" locked="0" layoutInCell="1" allowOverlap="1" wp14:anchorId="795575F6" wp14:editId="67957951">
            <wp:simplePos x="0" y="0"/>
            <wp:positionH relativeFrom="column">
              <wp:posOffset>4921250</wp:posOffset>
            </wp:positionH>
            <wp:positionV relativeFrom="paragraph">
              <wp:posOffset>41910</wp:posOffset>
            </wp:positionV>
            <wp:extent cx="571500" cy="571500"/>
            <wp:effectExtent l="0" t="0" r="0" b="0"/>
            <wp:wrapNone/>
            <wp:docPr id="195" name="Graphic 195"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Thumbs Down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39744B">
        <w:rPr>
          <w:rFonts w:ascii="Calibri" w:hAnsi="Calibri"/>
          <w:b/>
          <w:bCs/>
          <w:noProof/>
          <w:sz w:val="24"/>
        </w:rPr>
        <w:drawing>
          <wp:anchor distT="0" distB="0" distL="114300" distR="114300" simplePos="0" relativeHeight="251655168" behindDoc="0" locked="0" layoutInCell="1" allowOverlap="1" wp14:anchorId="50E22D50" wp14:editId="3A021604">
            <wp:simplePos x="0" y="0"/>
            <wp:positionH relativeFrom="column">
              <wp:posOffset>4784725</wp:posOffset>
            </wp:positionH>
            <wp:positionV relativeFrom="paragraph">
              <wp:posOffset>6350</wp:posOffset>
            </wp:positionV>
            <wp:extent cx="2133600" cy="160020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pic:spPr>
                </pic:pic>
              </a:graphicData>
            </a:graphic>
          </wp:anchor>
        </w:drawing>
      </w:r>
    </w:p>
    <w:p w14:paraId="028B1A5A" w14:textId="4539F1EA" w:rsidR="0039744B" w:rsidRDefault="0039744B" w:rsidP="000A0B57">
      <w:pPr>
        <w:tabs>
          <w:tab w:val="left" w:pos="1096"/>
        </w:tabs>
        <w:ind w:left="900"/>
        <w:rPr>
          <w:rFonts w:ascii="Calibri" w:hAnsi="Calibri"/>
          <w:b/>
          <w:bCs/>
          <w:sz w:val="24"/>
        </w:rPr>
      </w:pPr>
    </w:p>
    <w:p w14:paraId="7098A734" w14:textId="44109F0F" w:rsidR="0039744B" w:rsidRDefault="0039744B" w:rsidP="000A0B57">
      <w:pPr>
        <w:tabs>
          <w:tab w:val="left" w:pos="1096"/>
        </w:tabs>
        <w:ind w:left="900"/>
        <w:rPr>
          <w:rFonts w:ascii="Calibri" w:hAnsi="Calibri"/>
          <w:b/>
          <w:bCs/>
          <w:sz w:val="24"/>
        </w:rPr>
      </w:pPr>
    </w:p>
    <w:p w14:paraId="3BA42B5E" w14:textId="633589D1" w:rsidR="0039744B" w:rsidRDefault="0039744B" w:rsidP="000A0B57">
      <w:pPr>
        <w:tabs>
          <w:tab w:val="left" w:pos="1096"/>
        </w:tabs>
        <w:ind w:left="900"/>
        <w:rPr>
          <w:rFonts w:ascii="Calibri" w:hAnsi="Calibri"/>
          <w:b/>
          <w:bCs/>
          <w:sz w:val="24"/>
        </w:rPr>
      </w:pPr>
    </w:p>
    <w:p w14:paraId="0CFE1569" w14:textId="1E233EE6" w:rsidR="0039744B" w:rsidRDefault="0039744B" w:rsidP="000A0B57">
      <w:pPr>
        <w:tabs>
          <w:tab w:val="left" w:pos="1096"/>
        </w:tabs>
        <w:ind w:left="900"/>
        <w:rPr>
          <w:rFonts w:ascii="Calibri" w:hAnsi="Calibri"/>
          <w:b/>
          <w:bCs/>
          <w:sz w:val="24"/>
        </w:rPr>
      </w:pPr>
    </w:p>
    <w:p w14:paraId="1F79E661" w14:textId="4A57A266" w:rsidR="0039744B" w:rsidRDefault="0039744B" w:rsidP="000A0B57">
      <w:pPr>
        <w:tabs>
          <w:tab w:val="left" w:pos="1096"/>
        </w:tabs>
        <w:ind w:left="900"/>
        <w:rPr>
          <w:rFonts w:ascii="Calibri" w:hAnsi="Calibri"/>
          <w:b/>
          <w:bCs/>
          <w:sz w:val="24"/>
        </w:rPr>
      </w:pPr>
      <w:r>
        <w:rPr>
          <w:rFonts w:ascii="Calibri" w:hAnsi="Calibri"/>
          <w:noProof/>
          <w:sz w:val="24"/>
        </w:rPr>
        <w:drawing>
          <wp:anchor distT="0" distB="0" distL="114300" distR="114300" simplePos="0" relativeHeight="251666432" behindDoc="0" locked="0" layoutInCell="1" allowOverlap="1" wp14:anchorId="6CE388E6" wp14:editId="38D1E534">
            <wp:simplePos x="0" y="0"/>
            <wp:positionH relativeFrom="column">
              <wp:posOffset>4038600</wp:posOffset>
            </wp:positionH>
            <wp:positionV relativeFrom="paragraph">
              <wp:posOffset>10160</wp:posOffset>
            </wp:positionV>
            <wp:extent cx="552450" cy="552450"/>
            <wp:effectExtent l="0" t="0" r="0" b="0"/>
            <wp:wrapNone/>
            <wp:docPr id="197" name="Graphic 197"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Thumbs up sign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b/>
          <w:bCs/>
          <w:noProof/>
          <w:sz w:val="24"/>
        </w:rPr>
        <w:drawing>
          <wp:anchor distT="0" distB="0" distL="114300" distR="114300" simplePos="0" relativeHeight="251648000" behindDoc="0" locked="0" layoutInCell="1" allowOverlap="1" wp14:anchorId="6DC36F08" wp14:editId="72A3AEE9">
            <wp:simplePos x="0" y="0"/>
            <wp:positionH relativeFrom="column">
              <wp:posOffset>2879725</wp:posOffset>
            </wp:positionH>
            <wp:positionV relativeFrom="paragraph">
              <wp:posOffset>28575</wp:posOffset>
            </wp:positionV>
            <wp:extent cx="1704975" cy="20828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2082800"/>
                    </a:xfrm>
                    <a:prstGeom prst="rect">
                      <a:avLst/>
                    </a:prstGeom>
                    <a:noFill/>
                  </pic:spPr>
                </pic:pic>
              </a:graphicData>
            </a:graphic>
            <wp14:sizeRelH relativeFrom="margin">
              <wp14:pctWidth>0</wp14:pctWidth>
            </wp14:sizeRelH>
            <wp14:sizeRelV relativeFrom="margin">
              <wp14:pctHeight>0</wp14:pctHeight>
            </wp14:sizeRelV>
          </wp:anchor>
        </w:drawing>
      </w:r>
    </w:p>
    <w:p w14:paraId="687D86B9" w14:textId="53E4246C" w:rsidR="0039744B" w:rsidRDefault="0039744B" w:rsidP="000A0B57">
      <w:pPr>
        <w:tabs>
          <w:tab w:val="left" w:pos="1096"/>
        </w:tabs>
        <w:ind w:left="900"/>
        <w:rPr>
          <w:rFonts w:ascii="Calibri" w:hAnsi="Calibri"/>
          <w:b/>
          <w:bCs/>
          <w:sz w:val="24"/>
        </w:rPr>
      </w:pPr>
    </w:p>
    <w:p w14:paraId="31929E95" w14:textId="6042904D" w:rsidR="0039744B" w:rsidRDefault="0039744B" w:rsidP="000A0B57">
      <w:pPr>
        <w:tabs>
          <w:tab w:val="left" w:pos="1096"/>
        </w:tabs>
        <w:ind w:left="900"/>
        <w:rPr>
          <w:rFonts w:ascii="Calibri" w:hAnsi="Calibri"/>
          <w:b/>
          <w:bCs/>
          <w:sz w:val="24"/>
        </w:rPr>
      </w:pPr>
    </w:p>
    <w:p w14:paraId="38B6CD72" w14:textId="09E1C66A" w:rsidR="0039744B" w:rsidRDefault="0039744B" w:rsidP="000A0B57">
      <w:pPr>
        <w:tabs>
          <w:tab w:val="left" w:pos="1096"/>
        </w:tabs>
        <w:ind w:left="900"/>
        <w:rPr>
          <w:rFonts w:ascii="Calibri" w:hAnsi="Calibri"/>
          <w:b/>
          <w:bCs/>
          <w:sz w:val="24"/>
        </w:rPr>
      </w:pPr>
    </w:p>
    <w:p w14:paraId="53147C88" w14:textId="4C7C7C87" w:rsidR="0039744B" w:rsidRDefault="0078369A" w:rsidP="000A0B57">
      <w:pPr>
        <w:tabs>
          <w:tab w:val="left" w:pos="1096"/>
        </w:tabs>
        <w:ind w:left="900"/>
        <w:rPr>
          <w:rFonts w:ascii="Calibri" w:hAnsi="Calibri"/>
          <w:b/>
          <w:bCs/>
          <w:sz w:val="24"/>
        </w:rPr>
      </w:pPr>
      <w:r>
        <w:rPr>
          <w:rFonts w:ascii="Calibri" w:hAnsi="Calibri"/>
          <w:noProof/>
          <w:sz w:val="24"/>
        </w:rPr>
        <w:drawing>
          <wp:anchor distT="0" distB="0" distL="114300" distR="114300" simplePos="0" relativeHeight="251663360" behindDoc="0" locked="0" layoutInCell="1" allowOverlap="1" wp14:anchorId="50E05D33" wp14:editId="0C7A1576">
            <wp:simplePos x="0" y="0"/>
            <wp:positionH relativeFrom="column">
              <wp:posOffset>2136775</wp:posOffset>
            </wp:positionH>
            <wp:positionV relativeFrom="paragraph">
              <wp:posOffset>75565</wp:posOffset>
            </wp:positionV>
            <wp:extent cx="552450" cy="552450"/>
            <wp:effectExtent l="0" t="0" r="0" b="0"/>
            <wp:wrapNone/>
            <wp:docPr id="196" name="Graphic 196"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Thumbs up sign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p>
    <w:p w14:paraId="431ED279" w14:textId="0BD61391" w:rsidR="0039744B" w:rsidRDefault="0039744B" w:rsidP="000A0B57">
      <w:pPr>
        <w:tabs>
          <w:tab w:val="left" w:pos="1096"/>
        </w:tabs>
        <w:ind w:left="900"/>
        <w:rPr>
          <w:rFonts w:ascii="Calibri" w:hAnsi="Calibri"/>
          <w:b/>
          <w:bCs/>
          <w:sz w:val="24"/>
        </w:rPr>
      </w:pPr>
      <w:r>
        <w:rPr>
          <w:rFonts w:ascii="Calibri" w:hAnsi="Calibri"/>
          <w:noProof/>
          <w:sz w:val="24"/>
        </w:rPr>
        <w:drawing>
          <wp:anchor distT="0" distB="0" distL="114300" distR="114300" simplePos="0" relativeHeight="251646976" behindDoc="0" locked="0" layoutInCell="1" allowOverlap="1" wp14:anchorId="39B1BB08" wp14:editId="42960A3D">
            <wp:simplePos x="0" y="0"/>
            <wp:positionH relativeFrom="column">
              <wp:posOffset>727075</wp:posOffset>
            </wp:positionH>
            <wp:positionV relativeFrom="paragraph">
              <wp:posOffset>13335</wp:posOffset>
            </wp:positionV>
            <wp:extent cx="1695450" cy="16954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pic:spPr>
                </pic:pic>
              </a:graphicData>
            </a:graphic>
            <wp14:sizeRelH relativeFrom="margin">
              <wp14:pctWidth>0</wp14:pctWidth>
            </wp14:sizeRelH>
            <wp14:sizeRelV relativeFrom="margin">
              <wp14:pctHeight>0</wp14:pctHeight>
            </wp14:sizeRelV>
          </wp:anchor>
        </w:drawing>
      </w:r>
    </w:p>
    <w:p w14:paraId="3152F020" w14:textId="3F747810" w:rsidR="0039744B" w:rsidRDefault="0039744B" w:rsidP="000A0B57">
      <w:pPr>
        <w:tabs>
          <w:tab w:val="left" w:pos="1096"/>
        </w:tabs>
        <w:ind w:left="900"/>
        <w:rPr>
          <w:rFonts w:ascii="Calibri" w:hAnsi="Calibri"/>
          <w:b/>
          <w:bCs/>
          <w:sz w:val="24"/>
        </w:rPr>
      </w:pPr>
    </w:p>
    <w:p w14:paraId="122B0744" w14:textId="16675712" w:rsidR="0039744B" w:rsidRDefault="0039744B" w:rsidP="000A0B57">
      <w:pPr>
        <w:tabs>
          <w:tab w:val="left" w:pos="1096"/>
        </w:tabs>
        <w:ind w:left="900"/>
        <w:rPr>
          <w:rFonts w:ascii="Calibri" w:hAnsi="Calibri"/>
          <w:b/>
          <w:bCs/>
          <w:sz w:val="24"/>
        </w:rPr>
      </w:pPr>
    </w:p>
    <w:p w14:paraId="1B916DF8" w14:textId="1F22B3EC" w:rsidR="0039744B" w:rsidRDefault="0039744B" w:rsidP="000A0B57">
      <w:pPr>
        <w:tabs>
          <w:tab w:val="left" w:pos="1096"/>
        </w:tabs>
        <w:ind w:left="900"/>
        <w:rPr>
          <w:rFonts w:ascii="Calibri" w:hAnsi="Calibri"/>
          <w:b/>
          <w:bCs/>
          <w:sz w:val="24"/>
        </w:rPr>
      </w:pPr>
    </w:p>
    <w:p w14:paraId="39F1C27C" w14:textId="10C73FF6" w:rsidR="0039744B" w:rsidRDefault="0039744B" w:rsidP="000A0B57">
      <w:pPr>
        <w:tabs>
          <w:tab w:val="left" w:pos="1096"/>
        </w:tabs>
        <w:ind w:left="900"/>
        <w:rPr>
          <w:rFonts w:ascii="Calibri" w:hAnsi="Calibri"/>
          <w:b/>
          <w:bCs/>
          <w:sz w:val="24"/>
        </w:rPr>
      </w:pPr>
    </w:p>
    <w:p w14:paraId="59F612C1" w14:textId="232AD119" w:rsidR="0039744B" w:rsidRDefault="0039744B" w:rsidP="000A0B57">
      <w:pPr>
        <w:tabs>
          <w:tab w:val="left" w:pos="1096"/>
        </w:tabs>
        <w:ind w:left="900"/>
        <w:rPr>
          <w:rFonts w:ascii="Calibri" w:hAnsi="Calibri"/>
          <w:b/>
          <w:bCs/>
          <w:sz w:val="24"/>
        </w:rPr>
      </w:pPr>
    </w:p>
    <w:p w14:paraId="6B2DB1E0" w14:textId="50E51319" w:rsidR="0039744B" w:rsidRDefault="0039744B" w:rsidP="000A0B57">
      <w:pPr>
        <w:tabs>
          <w:tab w:val="left" w:pos="1096"/>
        </w:tabs>
        <w:ind w:left="900"/>
        <w:rPr>
          <w:rFonts w:ascii="Calibri" w:hAnsi="Calibri"/>
          <w:b/>
          <w:bCs/>
          <w:sz w:val="24"/>
        </w:rPr>
      </w:pPr>
    </w:p>
    <w:p w14:paraId="539142FF" w14:textId="608E0CBF" w:rsidR="0039744B" w:rsidRDefault="0039744B" w:rsidP="000A0B57">
      <w:pPr>
        <w:tabs>
          <w:tab w:val="left" w:pos="1096"/>
        </w:tabs>
        <w:ind w:left="900"/>
        <w:rPr>
          <w:rFonts w:ascii="Calibri" w:hAnsi="Calibri"/>
          <w:b/>
          <w:bCs/>
          <w:sz w:val="24"/>
        </w:rPr>
      </w:pPr>
    </w:p>
    <w:p w14:paraId="6DA6BBD3" w14:textId="56A7F8B2" w:rsidR="0039744B" w:rsidRDefault="0039744B" w:rsidP="000A0B57">
      <w:pPr>
        <w:tabs>
          <w:tab w:val="left" w:pos="1096"/>
        </w:tabs>
        <w:ind w:left="900"/>
        <w:rPr>
          <w:rFonts w:ascii="Calibri" w:hAnsi="Calibri"/>
          <w:b/>
          <w:bCs/>
          <w:sz w:val="24"/>
        </w:rPr>
      </w:pPr>
      <w:r w:rsidRPr="004C6DC0">
        <w:rPr>
          <w:rFonts w:ascii="Calibri" w:hAnsi="Calibri"/>
          <w:b/>
          <w:bCs/>
          <w:noProof/>
          <w:sz w:val="24"/>
        </w:rPr>
        <mc:AlternateContent>
          <mc:Choice Requires="wps">
            <w:drawing>
              <wp:anchor distT="45720" distB="45720" distL="114300" distR="114300" simplePos="0" relativeHeight="251649024" behindDoc="0" locked="0" layoutInCell="1" allowOverlap="1" wp14:anchorId="50F111FE" wp14:editId="11138CBF">
                <wp:simplePos x="0" y="0"/>
                <wp:positionH relativeFrom="column">
                  <wp:posOffset>288925</wp:posOffset>
                </wp:positionH>
                <wp:positionV relativeFrom="paragraph">
                  <wp:posOffset>95885</wp:posOffset>
                </wp:positionV>
                <wp:extent cx="6591300" cy="1404620"/>
                <wp:effectExtent l="0" t="0" r="0" b="44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404620"/>
                        </a:xfrm>
                        <a:prstGeom prst="rect">
                          <a:avLst/>
                        </a:prstGeom>
                        <a:noFill/>
                        <a:ln w="9525">
                          <a:noFill/>
                          <a:miter lim="800000"/>
                          <a:headEnd/>
                          <a:tailEnd/>
                        </a:ln>
                      </wps:spPr>
                      <wps:txbx>
                        <w:txbxContent>
                          <w:p w14:paraId="467087B7" w14:textId="1B2C848A" w:rsidR="000A0B57" w:rsidRPr="004C6DC0" w:rsidRDefault="000A0B57" w:rsidP="000A0B57">
                            <w:pPr>
                              <w:rPr>
                                <w:rFonts w:asciiTheme="minorHAnsi" w:hAnsiTheme="minorHAnsi" w:cstheme="minorHAnsi"/>
                                <w:sz w:val="16"/>
                                <w:szCs w:val="16"/>
                              </w:rPr>
                            </w:pPr>
                            <w:r w:rsidRPr="004C6DC0">
                              <w:rPr>
                                <w:rFonts w:asciiTheme="minorHAnsi" w:hAnsiTheme="minorHAnsi" w:cstheme="minorHAnsi"/>
                                <w:sz w:val="16"/>
                                <w:szCs w:val="16"/>
                              </w:rPr>
                              <w:t xml:space="preserve">NCFD does not endorse any one manufacturer of </w:t>
                            </w:r>
                            <w:r>
                              <w:rPr>
                                <w:rFonts w:asciiTheme="minorHAnsi" w:hAnsiTheme="minorHAnsi" w:cstheme="minorHAnsi"/>
                                <w:sz w:val="16"/>
                                <w:szCs w:val="16"/>
                              </w:rPr>
                              <w:t>gas connectors</w:t>
                            </w:r>
                            <w:r w:rsidRPr="004C6DC0">
                              <w:rPr>
                                <w:rFonts w:asciiTheme="minorHAnsi" w:hAnsiTheme="minorHAnsi" w:cstheme="minorHAnsi"/>
                                <w:sz w:val="16"/>
                                <w:szCs w:val="16"/>
                              </w:rPr>
                              <w:t xml:space="preserve"> - photo are for illustration purpose</w:t>
                            </w:r>
                            <w:r>
                              <w:rPr>
                                <w:rFonts w:asciiTheme="minorHAnsi" w:hAnsiTheme="minorHAnsi" w:cstheme="minorHAnsi"/>
                                <w:sz w:val="16"/>
                                <w:szCs w:val="16"/>
                              </w:rPr>
                              <w:t>s</w:t>
                            </w:r>
                            <w:r w:rsidRPr="004C6DC0">
                              <w:rPr>
                                <w:rFonts w:asciiTheme="minorHAnsi" w:hAnsiTheme="minorHAnsi" w:cstheme="minorHAnsi"/>
                                <w:sz w:val="16"/>
                                <w:szCs w:val="16"/>
                              </w:rPr>
                              <w:t xml:space="preserve">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F111FE" id="_x0000_s1027" type="#_x0000_t202" style="position:absolute;left:0;text-align:left;margin-left:22.75pt;margin-top:7.55pt;width:519pt;height:110.6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" filled="f" stroked="f">
                <v:textbox style="mso-fit-shape-to-text:t">
                  <w:txbxContent>
                    <w:p w14:paraId="467087B7" w14:textId="1B2C848A" w:rsidR="000A0B57" w:rsidRPr="004C6DC0" w:rsidRDefault="000A0B57" w:rsidP="000A0B57">
                      <w:pPr>
                        <w:rPr>
                          <w:rFonts w:asciiTheme="minorHAnsi" w:hAnsiTheme="minorHAnsi" w:cstheme="minorHAnsi"/>
                          <w:sz w:val="16"/>
                          <w:szCs w:val="16"/>
                        </w:rPr>
                      </w:pPr>
                      <w:r w:rsidRPr="004C6DC0">
                        <w:rPr>
                          <w:rFonts w:asciiTheme="minorHAnsi" w:hAnsiTheme="minorHAnsi" w:cstheme="minorHAnsi"/>
                          <w:sz w:val="16"/>
                          <w:szCs w:val="16"/>
                        </w:rPr>
                        <w:t xml:space="preserve">NCFD does not endorse any one manufacturer of </w:t>
                      </w:r>
                      <w:r>
                        <w:rPr>
                          <w:rFonts w:asciiTheme="minorHAnsi" w:hAnsiTheme="minorHAnsi" w:cstheme="minorHAnsi"/>
                          <w:sz w:val="16"/>
                          <w:szCs w:val="16"/>
                        </w:rPr>
                        <w:t>gas connectors</w:t>
                      </w:r>
                      <w:r w:rsidRPr="004C6DC0">
                        <w:rPr>
                          <w:rFonts w:asciiTheme="minorHAnsi" w:hAnsiTheme="minorHAnsi" w:cstheme="minorHAnsi"/>
                          <w:sz w:val="16"/>
                          <w:szCs w:val="16"/>
                        </w:rPr>
                        <w:t xml:space="preserve"> - photo are for illustration purpose</w:t>
                      </w:r>
                      <w:r>
                        <w:rPr>
                          <w:rFonts w:asciiTheme="minorHAnsi" w:hAnsiTheme="minorHAnsi" w:cstheme="minorHAnsi"/>
                          <w:sz w:val="16"/>
                          <w:szCs w:val="16"/>
                        </w:rPr>
                        <w:t>s</w:t>
                      </w:r>
                      <w:r w:rsidRPr="004C6DC0">
                        <w:rPr>
                          <w:rFonts w:asciiTheme="minorHAnsi" w:hAnsiTheme="minorHAnsi" w:cstheme="minorHAnsi"/>
                          <w:sz w:val="16"/>
                          <w:szCs w:val="16"/>
                        </w:rPr>
                        <w:t xml:space="preserve"> only.</w:t>
                      </w:r>
                    </w:p>
                  </w:txbxContent>
                </v:textbox>
              </v:shape>
            </w:pict>
          </mc:Fallback>
        </mc:AlternateContent>
      </w:r>
    </w:p>
    <w:p w14:paraId="4A960CEE" w14:textId="6AE3BC60" w:rsidR="0039744B" w:rsidRDefault="0039744B" w:rsidP="000A0B57">
      <w:pPr>
        <w:tabs>
          <w:tab w:val="left" w:pos="1096"/>
        </w:tabs>
        <w:ind w:left="900"/>
        <w:rPr>
          <w:rFonts w:ascii="Calibri" w:hAnsi="Calibri"/>
          <w:b/>
          <w:bCs/>
          <w:sz w:val="24"/>
        </w:rPr>
      </w:pPr>
    </w:p>
    <w:p w14:paraId="53819583" w14:textId="0A7A5E71" w:rsidR="00667D4E" w:rsidRPr="00667D4E" w:rsidRDefault="00EE4757" w:rsidP="00667D4E">
      <w:pPr>
        <w:tabs>
          <w:tab w:val="left" w:pos="1096"/>
        </w:tabs>
        <w:ind w:left="720"/>
        <w:rPr>
          <w:rFonts w:ascii="Calibri" w:hAnsi="Calibri"/>
          <w:b/>
          <w:bCs/>
          <w:sz w:val="24"/>
        </w:rPr>
      </w:pPr>
      <w:r>
        <w:rPr>
          <w:rFonts w:ascii="Calibri" w:hAnsi="Calibri"/>
          <w:b/>
          <w:bCs/>
          <w:sz w:val="24"/>
        </w:rPr>
        <w:t>LPG Tank Re</w:t>
      </w:r>
      <w:r w:rsidR="000763B8">
        <w:rPr>
          <w:rFonts w:ascii="Calibri" w:hAnsi="Calibri"/>
          <w:b/>
          <w:bCs/>
          <w:sz w:val="24"/>
        </w:rPr>
        <w:t>-</w:t>
      </w:r>
      <w:r>
        <w:rPr>
          <w:rFonts w:ascii="Calibri" w:hAnsi="Calibri"/>
          <w:b/>
          <w:bCs/>
          <w:sz w:val="24"/>
        </w:rPr>
        <w:t>certifica</w:t>
      </w:r>
      <w:r w:rsidR="006C6BAB">
        <w:rPr>
          <w:rFonts w:ascii="Calibri" w:hAnsi="Calibri"/>
          <w:b/>
          <w:bCs/>
          <w:sz w:val="24"/>
        </w:rPr>
        <w:t>ti</w:t>
      </w:r>
      <w:r>
        <w:rPr>
          <w:rFonts w:ascii="Calibri" w:hAnsi="Calibri"/>
          <w:b/>
          <w:bCs/>
          <w:sz w:val="24"/>
        </w:rPr>
        <w:t>ons:</w:t>
      </w:r>
      <w:r w:rsidR="00667D4E" w:rsidRPr="00667D4E">
        <w:rPr>
          <w:rFonts w:ascii="Calibri" w:hAnsi="Calibri"/>
          <w:b/>
          <w:bCs/>
          <w:sz w:val="24"/>
        </w:rPr>
        <w:t xml:space="preserve"> </w:t>
      </w:r>
    </w:p>
    <w:p w14:paraId="3461B158" w14:textId="18AB9F27" w:rsidR="00667D4E" w:rsidRPr="00667D4E" w:rsidRDefault="00667D4E" w:rsidP="00667D4E">
      <w:pPr>
        <w:tabs>
          <w:tab w:val="left" w:pos="1096"/>
        </w:tabs>
        <w:ind w:left="720" w:right="1020"/>
        <w:jc w:val="both"/>
        <w:rPr>
          <w:rFonts w:ascii="Calibri" w:hAnsi="Calibri"/>
          <w:b/>
          <w:bCs/>
          <w:sz w:val="24"/>
        </w:rPr>
      </w:pPr>
      <w:r w:rsidRPr="00667D4E">
        <w:rPr>
          <w:rFonts w:ascii="Calibri" w:hAnsi="Calibri"/>
          <w:b/>
          <w:bCs/>
          <w:noProof/>
          <w:sz w:val="24"/>
        </w:rPr>
        <w:lastRenderedPageBreak/>
        <w:drawing>
          <wp:anchor distT="0" distB="0" distL="114300" distR="114300" simplePos="0" relativeHeight="251667456" behindDoc="1" locked="0" layoutInCell="1" allowOverlap="1" wp14:anchorId="4B220C6B" wp14:editId="360B32E9">
            <wp:simplePos x="0" y="0"/>
            <wp:positionH relativeFrom="column">
              <wp:posOffset>450215</wp:posOffset>
            </wp:positionH>
            <wp:positionV relativeFrom="paragraph">
              <wp:posOffset>4445</wp:posOffset>
            </wp:positionV>
            <wp:extent cx="1696085" cy="2261870"/>
            <wp:effectExtent l="0" t="0" r="0" b="5080"/>
            <wp:wrapTight wrapText="bothSides">
              <wp:wrapPolygon edited="0">
                <wp:start x="0" y="0"/>
                <wp:lineTo x="0" y="21467"/>
                <wp:lineTo x="21349" y="21467"/>
                <wp:lineTo x="21349" y="0"/>
                <wp:lineTo x="0" y="0"/>
              </wp:wrapPolygon>
            </wp:wrapTight>
            <wp:docPr id="5" name="Picture 5" descr="L.p tank ce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p tank cert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6085" cy="2261870"/>
                    </a:xfrm>
                    <a:prstGeom prst="rect">
                      <a:avLst/>
                    </a:prstGeom>
                    <a:noFill/>
                    <a:ln>
                      <a:noFill/>
                    </a:ln>
                  </pic:spPr>
                </pic:pic>
              </a:graphicData>
            </a:graphic>
          </wp:anchor>
        </w:drawing>
      </w:r>
      <w:r w:rsidRPr="00667D4E">
        <w:rPr>
          <w:rFonts w:ascii="Calibri" w:hAnsi="Calibri"/>
          <w:sz w:val="24"/>
        </w:rPr>
        <w:t>If you have a DOT propane tank</w:t>
      </w:r>
      <w:r w:rsidR="006C6BAB">
        <w:rPr>
          <w:rFonts w:ascii="Calibri" w:hAnsi="Calibri"/>
          <w:sz w:val="24"/>
        </w:rPr>
        <w:t>,</w:t>
      </w:r>
      <w:r w:rsidRPr="00667D4E">
        <w:rPr>
          <w:rFonts w:ascii="Calibri" w:hAnsi="Calibri"/>
          <w:sz w:val="24"/>
        </w:rPr>
        <w:t xml:space="preserve"> it </w:t>
      </w:r>
      <w:r w:rsidR="00E35F2D">
        <w:rPr>
          <w:rFonts w:ascii="Calibri" w:hAnsi="Calibri"/>
          <w:sz w:val="24"/>
        </w:rPr>
        <w:t>must</w:t>
      </w:r>
      <w:r w:rsidRPr="00667D4E">
        <w:rPr>
          <w:rFonts w:ascii="Calibri" w:hAnsi="Calibri"/>
          <w:sz w:val="24"/>
        </w:rPr>
        <w:t xml:space="preserve"> be re-qualified after 12 years of manufacture date. Smaller portable propane tanks from 5</w:t>
      </w:r>
      <w:r w:rsidR="00E35F2D">
        <w:rPr>
          <w:rFonts w:ascii="Calibri" w:hAnsi="Calibri"/>
          <w:sz w:val="24"/>
        </w:rPr>
        <w:t xml:space="preserve"> </w:t>
      </w:r>
      <w:proofErr w:type="spellStart"/>
      <w:r w:rsidRPr="00667D4E">
        <w:rPr>
          <w:rFonts w:ascii="Calibri" w:hAnsi="Calibri"/>
          <w:sz w:val="24"/>
        </w:rPr>
        <w:t>lbs</w:t>
      </w:r>
      <w:proofErr w:type="spellEnd"/>
      <w:r w:rsidRPr="00667D4E">
        <w:rPr>
          <w:rFonts w:ascii="Calibri" w:hAnsi="Calibri"/>
          <w:sz w:val="24"/>
        </w:rPr>
        <w:t xml:space="preserve"> to 420 </w:t>
      </w:r>
      <w:proofErr w:type="spellStart"/>
      <w:r w:rsidR="008F67D3" w:rsidRPr="00667D4E">
        <w:rPr>
          <w:rFonts w:ascii="Calibri" w:hAnsi="Calibri"/>
          <w:sz w:val="24"/>
        </w:rPr>
        <w:t>lbs</w:t>
      </w:r>
      <w:proofErr w:type="spellEnd"/>
      <w:r w:rsidRPr="00667D4E">
        <w:rPr>
          <w:rFonts w:ascii="Calibri" w:hAnsi="Calibri"/>
          <w:sz w:val="24"/>
        </w:rPr>
        <w:t xml:space="preserve"> or 1 gallon to </w:t>
      </w:r>
      <w:r w:rsidR="008F67D3" w:rsidRPr="00667D4E">
        <w:rPr>
          <w:rFonts w:ascii="Calibri" w:hAnsi="Calibri"/>
          <w:sz w:val="24"/>
        </w:rPr>
        <w:t>120-gallon</w:t>
      </w:r>
      <w:r w:rsidRPr="00667D4E">
        <w:rPr>
          <w:rFonts w:ascii="Calibri" w:hAnsi="Calibri"/>
          <w:sz w:val="24"/>
        </w:rPr>
        <w:t xml:space="preserve"> tank can be </w:t>
      </w:r>
      <w:r>
        <w:rPr>
          <w:rFonts w:ascii="Calibri" w:hAnsi="Calibri"/>
          <w:sz w:val="24"/>
        </w:rPr>
        <w:t>t</w:t>
      </w:r>
      <w:r w:rsidRPr="00667D4E">
        <w:rPr>
          <w:rFonts w:ascii="Calibri" w:hAnsi="Calibri"/>
          <w:sz w:val="24"/>
        </w:rPr>
        <w:t>ransported over the highways and roads are regulated</w:t>
      </w:r>
      <w:r w:rsidR="00F0719B">
        <w:rPr>
          <w:rFonts w:ascii="Calibri" w:hAnsi="Calibri"/>
          <w:sz w:val="24"/>
        </w:rPr>
        <w:t xml:space="preserve"> </w:t>
      </w:r>
      <w:r w:rsidRPr="00667D4E">
        <w:rPr>
          <w:rFonts w:ascii="Calibri" w:hAnsi="Calibri"/>
          <w:sz w:val="24"/>
        </w:rPr>
        <w:t xml:space="preserve">by The Department of Transportation.  </w:t>
      </w:r>
      <w:r>
        <w:rPr>
          <w:rFonts w:ascii="Calibri" w:hAnsi="Calibri"/>
          <w:sz w:val="24"/>
        </w:rPr>
        <w:t>If it is a DOT tank</w:t>
      </w:r>
      <w:r w:rsidR="006C6BAB">
        <w:rPr>
          <w:rFonts w:ascii="Calibri" w:hAnsi="Calibri"/>
          <w:sz w:val="24"/>
        </w:rPr>
        <w:t>,</w:t>
      </w:r>
      <w:r>
        <w:rPr>
          <w:rFonts w:ascii="Calibri" w:hAnsi="Calibri"/>
          <w:sz w:val="24"/>
        </w:rPr>
        <w:t xml:space="preserve"> it will</w:t>
      </w:r>
      <w:r w:rsidRPr="00667D4E">
        <w:rPr>
          <w:rFonts w:ascii="Calibri" w:hAnsi="Calibri"/>
          <w:sz w:val="24"/>
        </w:rPr>
        <w:t xml:space="preserve"> be stamped on the outside collar of the tank. It will say “DOT-”</w:t>
      </w:r>
    </w:p>
    <w:p w14:paraId="22DD5CCE" w14:textId="77777777" w:rsidR="00667D4E" w:rsidRPr="00667D4E" w:rsidRDefault="00667D4E" w:rsidP="00667D4E">
      <w:pPr>
        <w:tabs>
          <w:tab w:val="left" w:pos="1096"/>
        </w:tabs>
        <w:ind w:left="720"/>
        <w:rPr>
          <w:rFonts w:ascii="Calibri" w:hAnsi="Calibri"/>
          <w:b/>
          <w:bCs/>
          <w:sz w:val="24"/>
        </w:rPr>
      </w:pPr>
      <w:r w:rsidRPr="00667D4E">
        <w:rPr>
          <w:rFonts w:ascii="Calibri" w:hAnsi="Calibri"/>
          <w:b/>
          <w:bCs/>
          <w:sz w:val="24"/>
        </w:rPr>
        <w:t> </w:t>
      </w:r>
    </w:p>
    <w:p w14:paraId="0F988724" w14:textId="66D1D429" w:rsidR="000763B8" w:rsidRDefault="00667D4E" w:rsidP="00F0719B">
      <w:pPr>
        <w:tabs>
          <w:tab w:val="left" w:pos="1096"/>
        </w:tabs>
        <w:ind w:left="720" w:right="1020"/>
        <w:jc w:val="both"/>
        <w:rPr>
          <w:rFonts w:ascii="Calibri" w:hAnsi="Calibri"/>
          <w:b/>
          <w:bCs/>
          <w:sz w:val="24"/>
        </w:rPr>
      </w:pPr>
      <w:r w:rsidRPr="00667D4E">
        <w:rPr>
          <w:rFonts w:ascii="Calibri" w:hAnsi="Calibri"/>
          <w:sz w:val="24"/>
        </w:rPr>
        <w:t xml:space="preserve">Once you establish you have a DOT </w:t>
      </w:r>
      <w:r w:rsidR="00C84FE0">
        <w:rPr>
          <w:rFonts w:ascii="Calibri" w:hAnsi="Calibri"/>
          <w:sz w:val="24"/>
        </w:rPr>
        <w:t>tank</w:t>
      </w:r>
      <w:r w:rsidR="00FD15DF">
        <w:rPr>
          <w:rFonts w:ascii="Calibri" w:hAnsi="Calibri"/>
          <w:sz w:val="24"/>
        </w:rPr>
        <w:t>,</w:t>
      </w:r>
      <w:r w:rsidR="00C84FE0">
        <w:rPr>
          <w:rFonts w:ascii="Calibri" w:hAnsi="Calibri"/>
          <w:sz w:val="24"/>
        </w:rPr>
        <w:t xml:space="preserve"> </w:t>
      </w:r>
      <w:r w:rsidRPr="00667D4E">
        <w:rPr>
          <w:rFonts w:ascii="Calibri" w:hAnsi="Calibri"/>
          <w:sz w:val="24"/>
        </w:rPr>
        <w:t>the next step is to find the manufacture date. Once again</w:t>
      </w:r>
      <w:r w:rsidR="006C6BAB">
        <w:rPr>
          <w:rFonts w:ascii="Calibri" w:hAnsi="Calibri"/>
          <w:sz w:val="24"/>
        </w:rPr>
        <w:t>,</w:t>
      </w:r>
      <w:r w:rsidRPr="00667D4E">
        <w:rPr>
          <w:rFonts w:ascii="Calibri" w:hAnsi="Calibri"/>
          <w:sz w:val="24"/>
        </w:rPr>
        <w:t xml:space="preserve"> it</w:t>
      </w:r>
      <w:r w:rsidR="006C6BAB">
        <w:rPr>
          <w:rFonts w:ascii="Calibri" w:hAnsi="Calibri"/>
          <w:sz w:val="24"/>
        </w:rPr>
        <w:t xml:space="preserve"> is</w:t>
      </w:r>
      <w:r w:rsidRPr="00667D4E">
        <w:rPr>
          <w:rFonts w:ascii="Calibri" w:hAnsi="Calibri"/>
          <w:sz w:val="24"/>
        </w:rPr>
        <w:t xml:space="preserve"> stamped on the tank collar. Per DOT regulations</w:t>
      </w:r>
      <w:r w:rsidR="006C6BAB">
        <w:rPr>
          <w:rFonts w:ascii="Calibri" w:hAnsi="Calibri"/>
          <w:sz w:val="24"/>
        </w:rPr>
        <w:t>,</w:t>
      </w:r>
      <w:r w:rsidRPr="00667D4E">
        <w:rPr>
          <w:rFonts w:ascii="Calibri" w:hAnsi="Calibri"/>
          <w:sz w:val="24"/>
        </w:rPr>
        <w:t xml:space="preserve"> tanks </w:t>
      </w:r>
      <w:r w:rsidR="00E35F2D">
        <w:rPr>
          <w:rFonts w:ascii="Calibri" w:hAnsi="Calibri"/>
          <w:sz w:val="24"/>
        </w:rPr>
        <w:t xml:space="preserve">must be recertified every 12 years from the date of manufacture and every 5, 7, or 12 years thereafter, depending </w:t>
      </w:r>
      <w:r w:rsidRPr="00667D4E">
        <w:rPr>
          <w:rFonts w:ascii="Calibri" w:hAnsi="Calibri"/>
          <w:sz w:val="24"/>
        </w:rPr>
        <w:t>on how the last certification was performed.</w:t>
      </w:r>
      <w:r w:rsidR="00F0719B">
        <w:rPr>
          <w:rFonts w:ascii="Calibri" w:hAnsi="Calibri"/>
          <w:sz w:val="24"/>
        </w:rPr>
        <w:t xml:space="preserve"> </w:t>
      </w:r>
      <w:r w:rsidR="00604322" w:rsidRPr="00667D4E">
        <w:rPr>
          <w:rFonts w:ascii="Calibri" w:hAnsi="Calibri"/>
          <w:b/>
          <w:bCs/>
          <w:noProof/>
          <w:sz w:val="24"/>
        </w:rPr>
        <w:drawing>
          <wp:anchor distT="0" distB="0" distL="114300" distR="114300" simplePos="0" relativeHeight="251668480" behindDoc="1" locked="0" layoutInCell="1" allowOverlap="1" wp14:anchorId="74434381" wp14:editId="1FC80C41">
            <wp:simplePos x="0" y="0"/>
            <wp:positionH relativeFrom="column">
              <wp:posOffset>4337767</wp:posOffset>
            </wp:positionH>
            <wp:positionV relativeFrom="paragraph">
              <wp:posOffset>44809</wp:posOffset>
            </wp:positionV>
            <wp:extent cx="2214245" cy="2952115"/>
            <wp:effectExtent l="0" t="0" r="0" b="635"/>
            <wp:wrapTight wrapText="bothSides">
              <wp:wrapPolygon edited="0">
                <wp:start x="0" y="0"/>
                <wp:lineTo x="0" y="21465"/>
                <wp:lineTo x="21371" y="21465"/>
                <wp:lineTo x="21371" y="0"/>
                <wp:lineTo x="0" y="0"/>
              </wp:wrapPolygon>
            </wp:wrapTight>
            <wp:docPr id="2" name="Picture 2" descr="propan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ane tan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4245" cy="295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B9C5B1" w14:textId="14905C00" w:rsidR="00F0719B" w:rsidRDefault="00F0719B" w:rsidP="00604322">
      <w:pPr>
        <w:tabs>
          <w:tab w:val="left" w:pos="1096"/>
        </w:tabs>
        <w:ind w:left="720"/>
        <w:rPr>
          <w:rFonts w:ascii="Calibri" w:hAnsi="Calibri"/>
          <w:b/>
          <w:bCs/>
          <w:sz w:val="24"/>
        </w:rPr>
      </w:pPr>
    </w:p>
    <w:p w14:paraId="6DFFBED1" w14:textId="0E352D65" w:rsidR="00667D4E" w:rsidRPr="00667D4E" w:rsidRDefault="00667D4E" w:rsidP="00604322">
      <w:pPr>
        <w:tabs>
          <w:tab w:val="left" w:pos="1096"/>
        </w:tabs>
        <w:ind w:left="720"/>
        <w:rPr>
          <w:rFonts w:ascii="Calibri" w:hAnsi="Calibri"/>
          <w:b/>
          <w:bCs/>
          <w:sz w:val="24"/>
        </w:rPr>
      </w:pPr>
      <w:r w:rsidRPr="00667D4E">
        <w:rPr>
          <w:rFonts w:ascii="Calibri" w:hAnsi="Calibri"/>
          <w:b/>
          <w:bCs/>
          <w:sz w:val="24"/>
        </w:rPr>
        <w:t>Type</w:t>
      </w:r>
      <w:r w:rsidR="000763B8">
        <w:rPr>
          <w:rFonts w:ascii="Calibri" w:hAnsi="Calibri"/>
          <w:b/>
          <w:bCs/>
          <w:sz w:val="24"/>
        </w:rPr>
        <w:t>s</w:t>
      </w:r>
      <w:r w:rsidRPr="00667D4E">
        <w:rPr>
          <w:rFonts w:ascii="Calibri" w:hAnsi="Calibri"/>
          <w:b/>
          <w:bCs/>
          <w:sz w:val="24"/>
        </w:rPr>
        <w:t xml:space="preserve"> of </w:t>
      </w:r>
      <w:r w:rsidR="000763B8">
        <w:rPr>
          <w:rFonts w:ascii="Calibri" w:hAnsi="Calibri"/>
          <w:b/>
          <w:bCs/>
          <w:sz w:val="24"/>
        </w:rPr>
        <w:t>Requalification</w:t>
      </w:r>
    </w:p>
    <w:p w14:paraId="0748373D" w14:textId="199BE8B0" w:rsidR="00667D4E" w:rsidRDefault="00667D4E" w:rsidP="00604322">
      <w:pPr>
        <w:tabs>
          <w:tab w:val="left" w:pos="1096"/>
        </w:tabs>
        <w:ind w:left="720" w:right="1020"/>
        <w:jc w:val="both"/>
        <w:rPr>
          <w:rFonts w:ascii="Calibri" w:hAnsi="Calibri"/>
          <w:sz w:val="24"/>
        </w:rPr>
      </w:pPr>
      <w:r w:rsidRPr="00667D4E">
        <w:rPr>
          <w:rFonts w:ascii="Calibri" w:hAnsi="Calibri"/>
          <w:sz w:val="24"/>
        </w:rPr>
        <w:t xml:space="preserve">A tank can be </w:t>
      </w:r>
      <w:r w:rsidRPr="000763B8">
        <w:rPr>
          <w:rFonts w:ascii="Calibri" w:hAnsi="Calibri"/>
          <w:sz w:val="24"/>
        </w:rPr>
        <w:t xml:space="preserve">requalified by </w:t>
      </w:r>
      <w:r w:rsidRPr="0008737D">
        <w:rPr>
          <w:rFonts w:ascii="Calibri" w:hAnsi="Calibri"/>
          <w:sz w:val="24"/>
          <w:u w:val="single"/>
        </w:rPr>
        <w:t>visual inspection</w:t>
      </w:r>
      <w:r w:rsidRPr="00667D4E">
        <w:rPr>
          <w:rFonts w:ascii="Calibri" w:hAnsi="Calibri"/>
          <w:sz w:val="24"/>
        </w:rPr>
        <w:t xml:space="preserve">. Only a </w:t>
      </w:r>
      <w:r w:rsidRPr="0008737D">
        <w:rPr>
          <w:rFonts w:ascii="Calibri" w:hAnsi="Calibri"/>
          <w:b/>
          <w:bCs/>
          <w:sz w:val="24"/>
        </w:rPr>
        <w:t>qualified technician</w:t>
      </w:r>
      <w:r w:rsidRPr="00667D4E">
        <w:rPr>
          <w:rFonts w:ascii="Calibri" w:hAnsi="Calibri"/>
          <w:sz w:val="24"/>
        </w:rPr>
        <w:t xml:space="preserve"> can perform this tes</w:t>
      </w:r>
      <w:r w:rsidR="00604322">
        <w:rPr>
          <w:rFonts w:ascii="Calibri" w:hAnsi="Calibri"/>
          <w:sz w:val="24"/>
        </w:rPr>
        <w:t>t. If this test is completed, I</w:t>
      </w:r>
      <w:r w:rsidR="00604322" w:rsidRPr="00604322">
        <w:rPr>
          <w:rFonts w:ascii="Calibri" w:hAnsi="Calibri"/>
          <w:sz w:val="24"/>
        </w:rPr>
        <w:t xml:space="preserve">t will need to be retested </w:t>
      </w:r>
      <w:r w:rsidR="00604322">
        <w:rPr>
          <w:rFonts w:ascii="Calibri" w:hAnsi="Calibri"/>
          <w:sz w:val="24"/>
        </w:rPr>
        <w:t xml:space="preserve">5 </w:t>
      </w:r>
      <w:r w:rsidR="00604322" w:rsidRPr="00604322">
        <w:rPr>
          <w:rFonts w:ascii="Calibri" w:hAnsi="Calibri"/>
          <w:sz w:val="24"/>
        </w:rPr>
        <w:t>years after this date.</w:t>
      </w:r>
    </w:p>
    <w:p w14:paraId="78E5A3CE" w14:textId="1ED03153" w:rsidR="00EE4757" w:rsidRPr="00667D4E" w:rsidRDefault="00EE4757" w:rsidP="00604322">
      <w:pPr>
        <w:tabs>
          <w:tab w:val="left" w:pos="1096"/>
        </w:tabs>
        <w:ind w:left="720" w:right="1020"/>
        <w:jc w:val="both"/>
        <w:rPr>
          <w:rFonts w:ascii="Calibri" w:hAnsi="Calibri"/>
          <w:sz w:val="24"/>
        </w:rPr>
      </w:pPr>
    </w:p>
    <w:p w14:paraId="787BD46E" w14:textId="12C564C9" w:rsidR="00667D4E" w:rsidRDefault="00F0719B" w:rsidP="00604322">
      <w:pPr>
        <w:tabs>
          <w:tab w:val="left" w:pos="1096"/>
        </w:tabs>
        <w:ind w:left="720" w:right="1020"/>
        <w:jc w:val="both"/>
        <w:rPr>
          <w:rFonts w:ascii="Calibri" w:hAnsi="Calibri"/>
          <w:sz w:val="24"/>
        </w:rPr>
      </w:pPr>
      <w:r w:rsidRPr="00EE4757">
        <w:rPr>
          <w:rFonts w:ascii="Calibri" w:hAnsi="Calibri"/>
          <w:noProof/>
          <w:sz w:val="24"/>
        </w:rPr>
        <mc:AlternateContent>
          <mc:Choice Requires="wps">
            <w:drawing>
              <wp:anchor distT="45720" distB="45720" distL="114300" distR="114300" simplePos="0" relativeHeight="251669504" behindDoc="1" locked="0" layoutInCell="1" allowOverlap="1" wp14:anchorId="543A5725" wp14:editId="478BAF22">
                <wp:simplePos x="0" y="0"/>
                <wp:positionH relativeFrom="column">
                  <wp:posOffset>4330700</wp:posOffset>
                </wp:positionH>
                <wp:positionV relativeFrom="paragraph">
                  <wp:posOffset>30480</wp:posOffset>
                </wp:positionV>
                <wp:extent cx="2242820" cy="228600"/>
                <wp:effectExtent l="0" t="0" r="24130" b="19050"/>
                <wp:wrapTight wrapText="bothSides">
                  <wp:wrapPolygon edited="0">
                    <wp:start x="0" y="0"/>
                    <wp:lineTo x="0" y="21600"/>
                    <wp:lineTo x="21649" y="21600"/>
                    <wp:lineTo x="21649"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228600"/>
                        </a:xfrm>
                        <a:prstGeom prst="rect">
                          <a:avLst/>
                        </a:prstGeom>
                        <a:solidFill>
                          <a:srgbClr val="FFFFFF"/>
                        </a:solidFill>
                        <a:ln w="9525">
                          <a:solidFill>
                            <a:srgbClr val="000000"/>
                          </a:solidFill>
                          <a:miter lim="800000"/>
                          <a:headEnd/>
                          <a:tailEnd/>
                        </a:ln>
                      </wps:spPr>
                      <wps:txbx>
                        <w:txbxContent>
                          <w:p w14:paraId="02C45E0A" w14:textId="6F035A95" w:rsidR="00667D4E" w:rsidRPr="00667D4E" w:rsidRDefault="00667D4E" w:rsidP="00667D4E">
                            <w:pPr>
                              <w:jc w:val="center"/>
                              <w:rPr>
                                <w:rFonts w:asciiTheme="minorHAnsi" w:hAnsiTheme="minorHAnsi" w:cstheme="minorHAnsi"/>
                                <w:sz w:val="16"/>
                                <w:szCs w:val="16"/>
                              </w:rPr>
                            </w:pPr>
                            <w:r w:rsidRPr="00667D4E">
                              <w:rPr>
                                <w:rFonts w:asciiTheme="minorHAnsi" w:hAnsiTheme="minorHAnsi" w:cstheme="minorHAnsi"/>
                                <w:sz w:val="16"/>
                                <w:szCs w:val="16"/>
                              </w:rPr>
                              <w:t>This tank would need to be requalified on 4/2020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A5725" id="_x0000_s1028" type="#_x0000_t202" style="position:absolute;left:0;text-align:left;margin-left:341pt;margin-top:2.4pt;width:176.6pt;height:18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">
                <v:textbox>
                  <w:txbxContent>
                    <w:p w14:paraId="02C45E0A" w14:textId="6F035A95" w:rsidR="00667D4E" w:rsidRPr="00667D4E" w:rsidRDefault="00667D4E" w:rsidP="00667D4E">
                      <w:pPr>
                        <w:jc w:val="center"/>
                        <w:rPr>
                          <w:rFonts w:asciiTheme="minorHAnsi" w:hAnsiTheme="minorHAnsi" w:cstheme="minorHAnsi"/>
                          <w:sz w:val="16"/>
                          <w:szCs w:val="16"/>
                        </w:rPr>
                      </w:pPr>
                      <w:r w:rsidRPr="00667D4E">
                        <w:rPr>
                          <w:rFonts w:asciiTheme="minorHAnsi" w:hAnsiTheme="minorHAnsi" w:cstheme="minorHAnsi"/>
                          <w:sz w:val="16"/>
                          <w:szCs w:val="16"/>
                        </w:rPr>
                        <w:t>This tank would need to be requalified on 4/2020</w:t>
                      </w:r>
                    </w:p>
                  </w:txbxContent>
                </v:textbox>
                <w10:wrap type="tight"/>
              </v:shape>
            </w:pict>
          </mc:Fallback>
        </mc:AlternateContent>
      </w:r>
      <w:r w:rsidR="00667D4E" w:rsidRPr="00667D4E">
        <w:rPr>
          <w:rFonts w:ascii="Calibri" w:hAnsi="Calibri"/>
          <w:sz w:val="24"/>
        </w:rPr>
        <w:t xml:space="preserve">Another way to requalify a tank is to </w:t>
      </w:r>
      <w:r w:rsidR="006C6BAB">
        <w:rPr>
          <w:rFonts w:ascii="Calibri" w:hAnsi="Calibri"/>
          <w:sz w:val="24"/>
        </w:rPr>
        <w:t xml:space="preserve">perform a </w:t>
      </w:r>
      <w:r w:rsidR="00667D4E" w:rsidRPr="00667D4E">
        <w:rPr>
          <w:rFonts w:ascii="Calibri" w:hAnsi="Calibri"/>
          <w:sz w:val="24"/>
        </w:rPr>
        <w:t>“</w:t>
      </w:r>
      <w:r w:rsidR="00667D4E" w:rsidRPr="0008737D">
        <w:rPr>
          <w:rFonts w:ascii="Calibri" w:hAnsi="Calibri"/>
          <w:sz w:val="24"/>
          <w:u w:val="single"/>
        </w:rPr>
        <w:t>Proof Pressure</w:t>
      </w:r>
      <w:r w:rsidR="00E35F2D">
        <w:rPr>
          <w:rFonts w:ascii="Calibri" w:hAnsi="Calibri"/>
          <w:sz w:val="24"/>
          <w:u w:val="single"/>
        </w:rPr>
        <w:t>,</w:t>
      </w:r>
      <w:r w:rsidR="00667D4E" w:rsidRPr="00667D4E">
        <w:rPr>
          <w:rFonts w:ascii="Calibri" w:hAnsi="Calibri"/>
          <w:sz w:val="24"/>
        </w:rPr>
        <w:t>” where the tank is tested with air at twice the marked service pressure. If this test is completed</w:t>
      </w:r>
      <w:r w:rsidR="006C6BAB">
        <w:rPr>
          <w:rFonts w:ascii="Calibri" w:hAnsi="Calibri"/>
          <w:sz w:val="24"/>
        </w:rPr>
        <w:t>,</w:t>
      </w:r>
      <w:r w:rsidR="00667D4E" w:rsidRPr="00667D4E">
        <w:rPr>
          <w:rFonts w:ascii="Calibri" w:hAnsi="Calibri"/>
          <w:sz w:val="24"/>
        </w:rPr>
        <w:t xml:space="preserve"> it </w:t>
      </w:r>
      <w:r w:rsidR="00E35F2D">
        <w:rPr>
          <w:rFonts w:ascii="Calibri" w:hAnsi="Calibri"/>
          <w:sz w:val="24"/>
        </w:rPr>
        <w:t>must</w:t>
      </w:r>
      <w:r w:rsidR="00667D4E" w:rsidRPr="00667D4E">
        <w:rPr>
          <w:rFonts w:ascii="Calibri" w:hAnsi="Calibri"/>
          <w:sz w:val="24"/>
        </w:rPr>
        <w:t xml:space="preserve"> be retested 7 years after this date.</w:t>
      </w:r>
    </w:p>
    <w:p w14:paraId="0C16197D" w14:textId="58BF5C4C" w:rsidR="00EE4757" w:rsidRPr="00667D4E" w:rsidRDefault="00EE4757" w:rsidP="00604322">
      <w:pPr>
        <w:tabs>
          <w:tab w:val="left" w:pos="1096"/>
        </w:tabs>
        <w:ind w:left="720" w:right="1020"/>
        <w:jc w:val="both"/>
        <w:rPr>
          <w:rFonts w:ascii="Calibri" w:hAnsi="Calibri"/>
          <w:sz w:val="24"/>
        </w:rPr>
      </w:pPr>
    </w:p>
    <w:p w14:paraId="16407BAE" w14:textId="35C1D1FE" w:rsidR="00EE4757" w:rsidRDefault="00667D4E" w:rsidP="00604322">
      <w:pPr>
        <w:tabs>
          <w:tab w:val="left" w:pos="1096"/>
        </w:tabs>
        <w:ind w:left="720" w:right="1020"/>
        <w:jc w:val="both"/>
        <w:rPr>
          <w:rFonts w:ascii="Calibri" w:hAnsi="Calibri"/>
          <w:sz w:val="24"/>
        </w:rPr>
      </w:pPr>
      <w:r w:rsidRPr="00667D4E">
        <w:rPr>
          <w:rFonts w:ascii="Calibri" w:hAnsi="Calibri"/>
          <w:sz w:val="24"/>
        </w:rPr>
        <w:t>The last test is a “</w:t>
      </w:r>
      <w:r w:rsidRPr="0008737D">
        <w:rPr>
          <w:rFonts w:ascii="Calibri" w:hAnsi="Calibri"/>
          <w:sz w:val="24"/>
          <w:u w:val="single"/>
        </w:rPr>
        <w:t>Volumetric Expansion</w:t>
      </w:r>
      <w:r w:rsidRPr="00667D4E">
        <w:rPr>
          <w:rFonts w:ascii="Calibri" w:hAnsi="Calibri"/>
          <w:sz w:val="24"/>
        </w:rPr>
        <w:t>” test</w:t>
      </w:r>
      <w:r w:rsidR="00505CCC">
        <w:rPr>
          <w:rFonts w:ascii="Calibri" w:hAnsi="Calibri"/>
          <w:sz w:val="24"/>
        </w:rPr>
        <w:t>, a water jacket hydrostatic test where the tank is tested</w:t>
      </w:r>
      <w:r w:rsidRPr="00667D4E">
        <w:rPr>
          <w:rFonts w:ascii="Calibri" w:hAnsi="Calibri"/>
          <w:sz w:val="24"/>
        </w:rPr>
        <w:t xml:space="preserve"> twice the marked service pressure. Tanks will need to be re-qualified 12 years after this type of testing. </w:t>
      </w:r>
    </w:p>
    <w:p w14:paraId="4026E42F" w14:textId="62957492" w:rsidR="00604322" w:rsidRDefault="00604322" w:rsidP="00604322">
      <w:pPr>
        <w:tabs>
          <w:tab w:val="left" w:pos="1096"/>
        </w:tabs>
        <w:ind w:left="720" w:right="1022"/>
        <w:jc w:val="both"/>
        <w:rPr>
          <w:rFonts w:ascii="Calibri" w:hAnsi="Calibri"/>
          <w:sz w:val="24"/>
        </w:rPr>
      </w:pPr>
    </w:p>
    <w:p w14:paraId="419185C8" w14:textId="7E94BAD0" w:rsidR="00667D4E" w:rsidRPr="00667D4E" w:rsidRDefault="00667D4E" w:rsidP="00604322">
      <w:pPr>
        <w:tabs>
          <w:tab w:val="left" w:pos="1096"/>
        </w:tabs>
        <w:ind w:left="720" w:right="1022"/>
        <w:jc w:val="both"/>
        <w:rPr>
          <w:rFonts w:ascii="Calibri" w:hAnsi="Calibri"/>
          <w:sz w:val="24"/>
        </w:rPr>
      </w:pPr>
      <w:r w:rsidRPr="00667D4E">
        <w:rPr>
          <w:rFonts w:ascii="Calibri" w:hAnsi="Calibri"/>
          <w:sz w:val="24"/>
        </w:rPr>
        <w:t>After a certified technician requalifies a tank</w:t>
      </w:r>
      <w:r w:rsidR="006C6BAB">
        <w:rPr>
          <w:rFonts w:ascii="Calibri" w:hAnsi="Calibri"/>
          <w:sz w:val="24"/>
        </w:rPr>
        <w:t>,</w:t>
      </w:r>
      <w:r w:rsidRPr="00667D4E">
        <w:rPr>
          <w:rFonts w:ascii="Calibri" w:hAnsi="Calibri"/>
          <w:sz w:val="24"/>
        </w:rPr>
        <w:t xml:space="preserve"> </w:t>
      </w:r>
      <w:r w:rsidR="006C6BAB">
        <w:rPr>
          <w:rFonts w:ascii="Calibri" w:hAnsi="Calibri"/>
          <w:sz w:val="24"/>
        </w:rPr>
        <w:t>they</w:t>
      </w:r>
      <w:r w:rsidRPr="00667D4E">
        <w:rPr>
          <w:rFonts w:ascii="Calibri" w:hAnsi="Calibri"/>
          <w:sz w:val="24"/>
        </w:rPr>
        <w:t xml:space="preserve"> will</w:t>
      </w:r>
      <w:r w:rsidR="00604322">
        <w:rPr>
          <w:rFonts w:ascii="Calibri" w:hAnsi="Calibri"/>
          <w:sz w:val="24"/>
        </w:rPr>
        <w:t xml:space="preserve"> </w:t>
      </w:r>
      <w:r w:rsidRPr="00667D4E">
        <w:rPr>
          <w:rFonts w:ascii="Calibri" w:hAnsi="Calibri"/>
          <w:sz w:val="24"/>
        </w:rPr>
        <w:t xml:space="preserve">mark </w:t>
      </w:r>
      <w:r w:rsidR="006C6BAB">
        <w:rPr>
          <w:rFonts w:ascii="Calibri" w:hAnsi="Calibri"/>
          <w:sz w:val="24"/>
        </w:rPr>
        <w:t xml:space="preserve">the </w:t>
      </w:r>
      <w:r w:rsidRPr="00667D4E">
        <w:rPr>
          <w:rFonts w:ascii="Calibri" w:hAnsi="Calibri"/>
          <w:sz w:val="24"/>
        </w:rPr>
        <w:t>tank with the date and type of test performed.</w:t>
      </w:r>
    </w:p>
    <w:p w14:paraId="14DC7269" w14:textId="77777777" w:rsidR="00EE4757" w:rsidRDefault="00EE4757" w:rsidP="00667D4E">
      <w:pPr>
        <w:tabs>
          <w:tab w:val="left" w:pos="1096"/>
        </w:tabs>
        <w:ind w:left="720"/>
        <w:rPr>
          <w:rFonts w:ascii="Calibri" w:hAnsi="Calibri"/>
          <w:sz w:val="24"/>
        </w:rPr>
      </w:pPr>
    </w:p>
    <w:p w14:paraId="157D581D" w14:textId="77833037" w:rsidR="00667D4E" w:rsidRDefault="00C84FE0" w:rsidP="00EE4757">
      <w:pPr>
        <w:tabs>
          <w:tab w:val="left" w:pos="1096"/>
        </w:tabs>
        <w:ind w:left="720" w:right="1110"/>
        <w:jc w:val="both"/>
        <w:rPr>
          <w:rFonts w:ascii="Calibri" w:hAnsi="Calibri"/>
          <w:b/>
          <w:bCs/>
          <w:sz w:val="24"/>
        </w:rPr>
      </w:pPr>
      <w:r>
        <w:rPr>
          <w:rFonts w:ascii="Calibri" w:hAnsi="Calibri"/>
          <w:sz w:val="24"/>
        </w:rPr>
        <w:t xml:space="preserve">Most </w:t>
      </w:r>
      <w:hyperlink r:id="rId30" w:history="1">
        <w:r w:rsidR="00EE4757" w:rsidRPr="00EE4757">
          <w:rPr>
            <w:rStyle w:val="Hyperlink"/>
            <w:rFonts w:ascii="Calibri" w:hAnsi="Calibri"/>
            <w:color w:val="auto"/>
            <w:sz w:val="24"/>
            <w:u w:val="none"/>
          </w:rPr>
          <w:t>MFV</w:t>
        </w:r>
      </w:hyperlink>
      <w:r w:rsidR="0008737D">
        <w:rPr>
          <w:rStyle w:val="Hyperlink"/>
          <w:rFonts w:ascii="Calibri" w:hAnsi="Calibri"/>
          <w:color w:val="auto"/>
          <w:sz w:val="24"/>
          <w:u w:val="none"/>
        </w:rPr>
        <w:t xml:space="preserve"> Units are using </w:t>
      </w:r>
      <w:r w:rsidR="00667D4E" w:rsidRPr="00667D4E">
        <w:rPr>
          <w:rFonts w:ascii="Calibri" w:hAnsi="Calibri"/>
          <w:sz w:val="24"/>
        </w:rPr>
        <w:t xml:space="preserve">DOT tanks and will need to be requalified 12 years after the manufactures date </w:t>
      </w:r>
      <w:r w:rsidR="00505CCC">
        <w:rPr>
          <w:rFonts w:ascii="Calibri" w:hAnsi="Calibri"/>
          <w:sz w:val="24"/>
        </w:rPr>
        <w:t xml:space="preserve">is </w:t>
      </w:r>
      <w:r w:rsidR="00667D4E" w:rsidRPr="00667D4E">
        <w:rPr>
          <w:rFonts w:ascii="Calibri" w:hAnsi="Calibri"/>
          <w:sz w:val="24"/>
        </w:rPr>
        <w:t xml:space="preserve">stamped on the collar of the tank. If your tank is approaching </w:t>
      </w:r>
      <w:r w:rsidR="006C6BAB">
        <w:rPr>
          <w:rFonts w:ascii="Calibri" w:hAnsi="Calibri"/>
          <w:sz w:val="24"/>
        </w:rPr>
        <w:t xml:space="preserve">the </w:t>
      </w:r>
      <w:r w:rsidR="00667D4E" w:rsidRPr="00667D4E">
        <w:rPr>
          <w:rFonts w:ascii="Calibri" w:hAnsi="Calibri"/>
          <w:sz w:val="24"/>
        </w:rPr>
        <w:t>recertification date</w:t>
      </w:r>
      <w:r w:rsidR="006C6BAB">
        <w:rPr>
          <w:rFonts w:ascii="Calibri" w:hAnsi="Calibri"/>
          <w:sz w:val="24"/>
        </w:rPr>
        <w:t>,</w:t>
      </w:r>
      <w:r w:rsidR="00667D4E" w:rsidRPr="00667D4E">
        <w:rPr>
          <w:rFonts w:ascii="Calibri" w:hAnsi="Calibri"/>
          <w:sz w:val="24"/>
        </w:rPr>
        <w:t xml:space="preserve"> take it to your local propane dealer</w:t>
      </w:r>
      <w:r w:rsidR="006C6BAB">
        <w:rPr>
          <w:rFonts w:ascii="Calibri" w:hAnsi="Calibri"/>
          <w:sz w:val="24"/>
        </w:rPr>
        <w:t>,</w:t>
      </w:r>
      <w:r w:rsidR="00667D4E" w:rsidRPr="00667D4E">
        <w:rPr>
          <w:rFonts w:ascii="Calibri" w:hAnsi="Calibri"/>
          <w:sz w:val="24"/>
        </w:rPr>
        <w:t xml:space="preserve"> </w:t>
      </w:r>
      <w:r w:rsidR="00505CCC">
        <w:rPr>
          <w:rFonts w:ascii="Calibri" w:hAnsi="Calibri"/>
          <w:sz w:val="24"/>
        </w:rPr>
        <w:t>who can</w:t>
      </w:r>
      <w:r w:rsidR="00667D4E" w:rsidRPr="00667D4E">
        <w:rPr>
          <w:rFonts w:ascii="Calibri" w:hAnsi="Calibri"/>
          <w:sz w:val="24"/>
        </w:rPr>
        <w:t xml:space="preserve"> </w:t>
      </w:r>
      <w:r w:rsidR="0008737D">
        <w:rPr>
          <w:rFonts w:ascii="Calibri" w:hAnsi="Calibri"/>
          <w:sz w:val="24"/>
        </w:rPr>
        <w:t>p</w:t>
      </w:r>
      <w:r>
        <w:rPr>
          <w:rFonts w:ascii="Calibri" w:hAnsi="Calibri"/>
          <w:sz w:val="24"/>
        </w:rPr>
        <w:t>r</w:t>
      </w:r>
      <w:r w:rsidR="0008737D">
        <w:rPr>
          <w:rFonts w:ascii="Calibri" w:hAnsi="Calibri"/>
          <w:sz w:val="24"/>
        </w:rPr>
        <w:t>ovide further directions</w:t>
      </w:r>
      <w:r w:rsidR="00667D4E" w:rsidRPr="00667D4E">
        <w:rPr>
          <w:rFonts w:ascii="Calibri" w:hAnsi="Calibri"/>
          <w:sz w:val="24"/>
        </w:rPr>
        <w:t xml:space="preserve">. You </w:t>
      </w:r>
      <w:r w:rsidR="0008737D">
        <w:rPr>
          <w:rFonts w:ascii="Calibri" w:hAnsi="Calibri"/>
          <w:sz w:val="24"/>
        </w:rPr>
        <w:t xml:space="preserve">may </w:t>
      </w:r>
      <w:r w:rsidR="00667D4E" w:rsidRPr="00667D4E">
        <w:rPr>
          <w:rFonts w:ascii="Calibri" w:hAnsi="Calibri"/>
          <w:sz w:val="24"/>
        </w:rPr>
        <w:t xml:space="preserve">not get your tank </w:t>
      </w:r>
      <w:r w:rsidR="0008737D">
        <w:rPr>
          <w:rFonts w:ascii="Calibri" w:hAnsi="Calibri"/>
          <w:sz w:val="24"/>
        </w:rPr>
        <w:t xml:space="preserve">tested and </w:t>
      </w:r>
      <w:r w:rsidR="00667D4E" w:rsidRPr="00667D4E">
        <w:rPr>
          <w:rFonts w:ascii="Calibri" w:hAnsi="Calibri"/>
          <w:sz w:val="24"/>
        </w:rPr>
        <w:t xml:space="preserve">filled </w:t>
      </w:r>
      <w:r w:rsidR="00275E3A">
        <w:rPr>
          <w:rFonts w:ascii="Calibri" w:hAnsi="Calibri"/>
          <w:sz w:val="24"/>
        </w:rPr>
        <w:t>immediately,</w:t>
      </w:r>
      <w:r w:rsidR="00667D4E" w:rsidRPr="00667D4E">
        <w:rPr>
          <w:rFonts w:ascii="Calibri" w:hAnsi="Calibri"/>
          <w:sz w:val="24"/>
        </w:rPr>
        <w:t xml:space="preserve"> but </w:t>
      </w:r>
      <w:r w:rsidR="0008737D">
        <w:rPr>
          <w:rFonts w:ascii="Calibri" w:hAnsi="Calibri"/>
          <w:sz w:val="24"/>
        </w:rPr>
        <w:t xml:space="preserve">you </w:t>
      </w:r>
      <w:r w:rsidR="00667D4E" w:rsidRPr="00667D4E">
        <w:rPr>
          <w:rFonts w:ascii="Calibri" w:hAnsi="Calibri"/>
          <w:sz w:val="24"/>
        </w:rPr>
        <w:t>should be able to</w:t>
      </w:r>
      <w:r w:rsidR="0008737D">
        <w:rPr>
          <w:rFonts w:ascii="Calibri" w:hAnsi="Calibri"/>
          <w:sz w:val="24"/>
        </w:rPr>
        <w:t xml:space="preserve"> </w:t>
      </w:r>
      <w:r w:rsidR="00667D4E" w:rsidRPr="00667D4E">
        <w:rPr>
          <w:rFonts w:ascii="Calibri" w:hAnsi="Calibri"/>
          <w:sz w:val="24"/>
        </w:rPr>
        <w:t xml:space="preserve">exchange </w:t>
      </w:r>
      <w:r w:rsidR="0008737D">
        <w:rPr>
          <w:rFonts w:ascii="Calibri" w:hAnsi="Calibri"/>
          <w:sz w:val="24"/>
        </w:rPr>
        <w:t>the tank</w:t>
      </w:r>
      <w:r>
        <w:rPr>
          <w:rFonts w:ascii="Calibri" w:hAnsi="Calibri"/>
          <w:sz w:val="24"/>
        </w:rPr>
        <w:t>.</w:t>
      </w:r>
      <w:r w:rsidR="00667D4E" w:rsidRPr="00667D4E">
        <w:rPr>
          <w:rFonts w:ascii="Calibri" w:hAnsi="Calibri"/>
          <w:sz w:val="24"/>
        </w:rPr>
        <w:t xml:space="preserve"> </w:t>
      </w:r>
    </w:p>
    <w:p w14:paraId="0993D6D3" w14:textId="77777777" w:rsidR="00667D4E" w:rsidRDefault="00667D4E" w:rsidP="00382E4B">
      <w:pPr>
        <w:tabs>
          <w:tab w:val="left" w:pos="1096"/>
        </w:tabs>
        <w:ind w:left="720"/>
        <w:rPr>
          <w:rFonts w:ascii="Calibri" w:hAnsi="Calibri"/>
          <w:b/>
          <w:bCs/>
          <w:sz w:val="24"/>
        </w:rPr>
      </w:pPr>
    </w:p>
    <w:p w14:paraId="3489253C" w14:textId="2F0CC01C" w:rsidR="00342FC4" w:rsidRPr="0053742C" w:rsidRDefault="0039744B" w:rsidP="00382E4B">
      <w:pPr>
        <w:tabs>
          <w:tab w:val="left" w:pos="1096"/>
        </w:tabs>
        <w:ind w:left="720"/>
        <w:rPr>
          <w:rFonts w:ascii="Calibri" w:hAnsi="Calibri"/>
          <w:b/>
          <w:bCs/>
          <w:sz w:val="24"/>
        </w:rPr>
      </w:pPr>
      <w:r>
        <w:rPr>
          <w:rFonts w:ascii="Calibri" w:hAnsi="Calibri"/>
          <w:noProof/>
          <w:sz w:val="24"/>
        </w:rPr>
        <w:drawing>
          <wp:anchor distT="0" distB="0" distL="114300" distR="114300" simplePos="0" relativeHeight="251645952" behindDoc="0" locked="0" layoutInCell="1" allowOverlap="1" wp14:anchorId="56450644" wp14:editId="140503E9">
            <wp:simplePos x="0" y="0"/>
            <wp:positionH relativeFrom="column">
              <wp:posOffset>5622511</wp:posOffset>
            </wp:positionH>
            <wp:positionV relativeFrom="paragraph">
              <wp:posOffset>57675</wp:posOffset>
            </wp:positionV>
            <wp:extent cx="952500" cy="95250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margin">
              <wp14:pctWidth>0</wp14:pctWidth>
            </wp14:sizeRelH>
            <wp14:sizeRelV relativeFrom="margin">
              <wp14:pctHeight>0</wp14:pctHeight>
            </wp14:sizeRelV>
          </wp:anchor>
        </w:drawing>
      </w:r>
      <w:r w:rsidR="00342FC4" w:rsidRPr="0053742C">
        <w:rPr>
          <w:rFonts w:ascii="Calibri" w:hAnsi="Calibri"/>
          <w:b/>
          <w:bCs/>
          <w:sz w:val="24"/>
        </w:rPr>
        <w:t>Additional Recommendation</w:t>
      </w:r>
      <w:r>
        <w:rPr>
          <w:rFonts w:ascii="Calibri" w:hAnsi="Calibri"/>
          <w:b/>
          <w:bCs/>
          <w:sz w:val="24"/>
        </w:rPr>
        <w:t>s</w:t>
      </w:r>
    </w:p>
    <w:bookmarkEnd w:id="8"/>
    <w:p w14:paraId="1C1BBA9E" w14:textId="169EAA4A" w:rsidR="0053742C" w:rsidRPr="0053742C" w:rsidRDefault="0039744B" w:rsidP="00C84FE0">
      <w:pPr>
        <w:pStyle w:val="ListParagraph"/>
        <w:numPr>
          <w:ilvl w:val="0"/>
          <w:numId w:val="21"/>
        </w:numPr>
        <w:tabs>
          <w:tab w:val="left" w:pos="1096"/>
        </w:tabs>
        <w:ind w:left="1800" w:right="480"/>
        <w:jc w:val="both"/>
        <w:rPr>
          <w:rFonts w:ascii="Calibri" w:hAnsi="Calibri"/>
          <w:sz w:val="24"/>
        </w:rPr>
      </w:pPr>
      <w:r>
        <w:rPr>
          <w:rFonts w:ascii="Calibri" w:hAnsi="Calibri"/>
          <w:noProof/>
          <w:sz w:val="24"/>
        </w:rPr>
        <w:lastRenderedPageBreak/>
        <w:drawing>
          <wp:anchor distT="0" distB="0" distL="114300" distR="114300" simplePos="0" relativeHeight="251670528" behindDoc="1" locked="0" layoutInCell="1" allowOverlap="1" wp14:anchorId="666A31E3" wp14:editId="275DEA0D">
            <wp:simplePos x="0" y="0"/>
            <wp:positionH relativeFrom="column">
              <wp:posOffset>6118225</wp:posOffset>
            </wp:positionH>
            <wp:positionV relativeFrom="paragraph">
              <wp:posOffset>514350</wp:posOffset>
            </wp:positionV>
            <wp:extent cx="1228725" cy="1228725"/>
            <wp:effectExtent l="0" t="0" r="9525" b="9525"/>
            <wp:wrapTight wrapText="bothSides">
              <wp:wrapPolygon edited="0">
                <wp:start x="0" y="0"/>
                <wp:lineTo x="0" y="21433"/>
                <wp:lineTo x="21433" y="21433"/>
                <wp:lineTo x="21433"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53742C" w:rsidRPr="0053742C">
        <w:rPr>
          <w:rFonts w:ascii="Calibri" w:hAnsi="Calibri"/>
          <w:sz w:val="24"/>
        </w:rPr>
        <w:t xml:space="preserve">A daily propane system leak check </w:t>
      </w:r>
      <w:r w:rsidR="0053742C" w:rsidRPr="0008737D">
        <w:rPr>
          <w:rFonts w:ascii="Calibri" w:hAnsi="Calibri"/>
          <w:sz w:val="24"/>
          <w:u w:val="single"/>
        </w:rPr>
        <w:t>should</w:t>
      </w:r>
      <w:r w:rsidR="0053742C" w:rsidRPr="0053742C">
        <w:rPr>
          <w:rFonts w:ascii="Calibri" w:hAnsi="Calibri"/>
          <w:sz w:val="24"/>
        </w:rPr>
        <w:t xml:space="preserve"> be performed </w:t>
      </w:r>
      <w:r w:rsidR="00505CCC">
        <w:rPr>
          <w:rFonts w:ascii="Calibri" w:hAnsi="Calibri"/>
          <w:sz w:val="24"/>
        </w:rPr>
        <w:t>before putting the unit into service, after any movement of the vehicle,</w:t>
      </w:r>
      <w:r w:rsidR="0053742C" w:rsidRPr="0053742C">
        <w:rPr>
          <w:rFonts w:ascii="Calibri" w:hAnsi="Calibri"/>
          <w:sz w:val="24"/>
        </w:rPr>
        <w:t xml:space="preserve"> and after movement/change or addition of any gas</w:t>
      </w:r>
      <w:r w:rsidR="006C6BAB">
        <w:rPr>
          <w:rFonts w:ascii="Calibri" w:hAnsi="Calibri"/>
          <w:sz w:val="24"/>
        </w:rPr>
        <w:t>-</w:t>
      </w:r>
      <w:r w:rsidR="0053742C" w:rsidRPr="0053742C">
        <w:rPr>
          <w:rFonts w:ascii="Calibri" w:hAnsi="Calibri"/>
          <w:sz w:val="24"/>
        </w:rPr>
        <w:t>fed appliance. These leak checks sh</w:t>
      </w:r>
      <w:r w:rsidR="0008737D">
        <w:rPr>
          <w:rFonts w:ascii="Calibri" w:hAnsi="Calibri"/>
          <w:sz w:val="24"/>
        </w:rPr>
        <w:t>ould</w:t>
      </w:r>
      <w:r w:rsidR="0053742C" w:rsidRPr="0053742C">
        <w:rPr>
          <w:rFonts w:ascii="Calibri" w:hAnsi="Calibri"/>
          <w:sz w:val="24"/>
        </w:rPr>
        <w:t xml:space="preserve"> be performed with a hand-held listed flammable gas leak detector.</w:t>
      </w:r>
    </w:p>
    <w:p w14:paraId="30D8893A" w14:textId="464622A2" w:rsidR="0053742C" w:rsidRDefault="0053742C" w:rsidP="00522FEF">
      <w:pPr>
        <w:tabs>
          <w:tab w:val="left" w:pos="1096"/>
        </w:tabs>
        <w:ind w:left="1800" w:hanging="360"/>
        <w:rPr>
          <w:rFonts w:ascii="Calibri" w:hAnsi="Calibri"/>
          <w:sz w:val="24"/>
        </w:rPr>
      </w:pPr>
    </w:p>
    <w:p w14:paraId="79DBCEE5" w14:textId="6DAFE2B9" w:rsidR="00342FC4" w:rsidRDefault="00342FC4" w:rsidP="00C84FE0">
      <w:pPr>
        <w:pStyle w:val="ListParagraph"/>
        <w:numPr>
          <w:ilvl w:val="0"/>
          <w:numId w:val="21"/>
        </w:numPr>
        <w:tabs>
          <w:tab w:val="left" w:pos="1096"/>
        </w:tabs>
        <w:ind w:left="1800"/>
        <w:jc w:val="both"/>
        <w:rPr>
          <w:rFonts w:ascii="Calibri" w:hAnsi="Calibri"/>
          <w:sz w:val="24"/>
        </w:rPr>
      </w:pPr>
      <w:r w:rsidRPr="0053742C">
        <w:rPr>
          <w:rFonts w:ascii="Calibri" w:hAnsi="Calibri"/>
          <w:sz w:val="24"/>
        </w:rPr>
        <w:t xml:space="preserve">All </w:t>
      </w:r>
      <w:r w:rsidR="0078369A">
        <w:rPr>
          <w:rFonts w:ascii="Calibri" w:hAnsi="Calibri"/>
          <w:sz w:val="24"/>
        </w:rPr>
        <w:t xml:space="preserve">MFV Units with LP gas </w:t>
      </w:r>
      <w:r w:rsidR="0078369A" w:rsidRPr="00604322">
        <w:rPr>
          <w:rFonts w:ascii="Calibri" w:hAnsi="Calibri"/>
          <w:sz w:val="24"/>
          <w:u w:val="single"/>
        </w:rPr>
        <w:t>should</w:t>
      </w:r>
      <w:r w:rsidRPr="0053742C">
        <w:rPr>
          <w:rFonts w:ascii="Calibri" w:hAnsi="Calibri"/>
          <w:sz w:val="24"/>
        </w:rPr>
        <w:t xml:space="preserve"> have a hand-held listed flammable gas leak detector</w:t>
      </w:r>
      <w:r w:rsidR="00604322">
        <w:rPr>
          <w:rFonts w:ascii="Calibri" w:hAnsi="Calibri"/>
          <w:sz w:val="24"/>
        </w:rPr>
        <w:t xml:space="preserve"> to test for leaks anytime the LP-Gas containers are changed and before placing the MFV unit into service. </w:t>
      </w:r>
    </w:p>
    <w:p w14:paraId="5EAC60FD" w14:textId="5F3D8162" w:rsidR="004C6DC0" w:rsidRPr="004C6DC0" w:rsidRDefault="004C6DC0" w:rsidP="004C6DC0">
      <w:pPr>
        <w:pStyle w:val="ListParagraph"/>
        <w:rPr>
          <w:rFonts w:ascii="Calibri" w:hAnsi="Calibri"/>
          <w:sz w:val="24"/>
        </w:rPr>
      </w:pPr>
    </w:p>
    <w:p w14:paraId="41B1D7B0" w14:textId="55997F64" w:rsidR="004C6DC0" w:rsidRPr="004C6DC0" w:rsidRDefault="0039744B" w:rsidP="004C6DC0">
      <w:pPr>
        <w:tabs>
          <w:tab w:val="left" w:pos="1096"/>
        </w:tabs>
        <w:rPr>
          <w:rFonts w:ascii="Calibri" w:hAnsi="Calibri"/>
          <w:sz w:val="24"/>
        </w:rPr>
      </w:pPr>
      <w:r w:rsidRPr="004C6DC0">
        <w:rPr>
          <w:rFonts w:ascii="Calibri" w:hAnsi="Calibri"/>
          <w:b/>
          <w:bCs/>
          <w:noProof/>
          <w:sz w:val="24"/>
        </w:rPr>
        <mc:AlternateContent>
          <mc:Choice Requires="wps">
            <w:drawing>
              <wp:anchor distT="45720" distB="45720" distL="114300" distR="114300" simplePos="0" relativeHeight="251671552" behindDoc="0" locked="0" layoutInCell="1" allowOverlap="1" wp14:anchorId="0D5FAE25" wp14:editId="58E8C08D">
                <wp:simplePos x="0" y="0"/>
                <wp:positionH relativeFrom="column">
                  <wp:posOffset>493712</wp:posOffset>
                </wp:positionH>
                <wp:positionV relativeFrom="paragraph">
                  <wp:posOffset>35560</wp:posOffset>
                </wp:positionV>
                <wp:extent cx="6353175" cy="1404620"/>
                <wp:effectExtent l="0" t="0" r="0" b="444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404620"/>
                        </a:xfrm>
                        <a:prstGeom prst="rect">
                          <a:avLst/>
                        </a:prstGeom>
                        <a:noFill/>
                        <a:ln w="9525">
                          <a:noFill/>
                          <a:miter lim="800000"/>
                          <a:headEnd/>
                          <a:tailEnd/>
                        </a:ln>
                      </wps:spPr>
                      <wps:txbx>
                        <w:txbxContent>
                          <w:p w14:paraId="43C710FC" w14:textId="734A33A8" w:rsidR="0039744B" w:rsidRPr="004C6DC0" w:rsidRDefault="0039744B" w:rsidP="007336DD">
                            <w:pPr>
                              <w:rPr>
                                <w:rFonts w:asciiTheme="minorHAnsi" w:hAnsiTheme="minorHAnsi" w:cstheme="minorHAnsi"/>
                                <w:sz w:val="16"/>
                                <w:szCs w:val="16"/>
                              </w:rPr>
                            </w:pPr>
                            <w:r w:rsidRPr="004C6DC0">
                              <w:rPr>
                                <w:rFonts w:asciiTheme="minorHAnsi" w:hAnsiTheme="minorHAnsi" w:cstheme="minorHAnsi"/>
                                <w:sz w:val="16"/>
                                <w:szCs w:val="16"/>
                              </w:rPr>
                              <w:t xml:space="preserve">NCFD does not endorse any one manufacturer of </w:t>
                            </w:r>
                            <w:r>
                              <w:rPr>
                                <w:rFonts w:asciiTheme="minorHAnsi" w:hAnsiTheme="minorHAnsi" w:cstheme="minorHAnsi"/>
                                <w:sz w:val="16"/>
                                <w:szCs w:val="16"/>
                              </w:rPr>
                              <w:t xml:space="preserve">gas leak </w:t>
                            </w:r>
                            <w:r w:rsidR="008F67D3">
                              <w:rPr>
                                <w:rFonts w:asciiTheme="minorHAnsi" w:hAnsiTheme="minorHAnsi" w:cstheme="minorHAnsi"/>
                                <w:sz w:val="16"/>
                                <w:szCs w:val="16"/>
                              </w:rPr>
                              <w:t xml:space="preserve">detector </w:t>
                            </w:r>
                            <w:r w:rsidR="008F67D3" w:rsidRPr="004C6DC0">
                              <w:rPr>
                                <w:rFonts w:asciiTheme="minorHAnsi" w:hAnsiTheme="minorHAnsi" w:cstheme="minorHAnsi"/>
                                <w:sz w:val="16"/>
                                <w:szCs w:val="16"/>
                              </w:rPr>
                              <w:t>-</w:t>
                            </w:r>
                            <w:r w:rsidRPr="004C6DC0">
                              <w:rPr>
                                <w:rFonts w:asciiTheme="minorHAnsi" w:hAnsiTheme="minorHAnsi" w:cstheme="minorHAnsi"/>
                                <w:sz w:val="16"/>
                                <w:szCs w:val="16"/>
                              </w:rPr>
                              <w:t xml:space="preserve"> photo are for illustration purpose</w:t>
                            </w:r>
                            <w:r>
                              <w:rPr>
                                <w:rFonts w:asciiTheme="minorHAnsi" w:hAnsiTheme="minorHAnsi" w:cstheme="minorHAnsi"/>
                                <w:sz w:val="16"/>
                                <w:szCs w:val="16"/>
                              </w:rPr>
                              <w:t>s</w:t>
                            </w:r>
                            <w:r w:rsidRPr="004C6DC0">
                              <w:rPr>
                                <w:rFonts w:asciiTheme="minorHAnsi" w:hAnsiTheme="minorHAnsi" w:cstheme="minorHAnsi"/>
                                <w:sz w:val="16"/>
                                <w:szCs w:val="16"/>
                              </w:rPr>
                              <w:t xml:space="preserve">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5FAE25" id="_x0000_s1029" type="#_x0000_t202" style="position:absolute;margin-left:38.85pt;margin-top:2.8pt;width:500.25pt;height:110.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" filled="f" stroked="f">
                <v:textbox style="mso-fit-shape-to-text:t">
                  <w:txbxContent>
                    <w:p w14:paraId="43C710FC" w14:textId="734A33A8" w:rsidR="0039744B" w:rsidRPr="004C6DC0" w:rsidRDefault="0039744B" w:rsidP="007336DD">
                      <w:pPr>
                        <w:rPr>
                          <w:rFonts w:asciiTheme="minorHAnsi" w:hAnsiTheme="minorHAnsi" w:cstheme="minorHAnsi"/>
                          <w:sz w:val="16"/>
                          <w:szCs w:val="16"/>
                        </w:rPr>
                      </w:pPr>
                      <w:r w:rsidRPr="004C6DC0">
                        <w:rPr>
                          <w:rFonts w:asciiTheme="minorHAnsi" w:hAnsiTheme="minorHAnsi" w:cstheme="minorHAnsi"/>
                          <w:sz w:val="16"/>
                          <w:szCs w:val="16"/>
                        </w:rPr>
                        <w:t xml:space="preserve">NCFD does not endorse any one manufacturer of </w:t>
                      </w:r>
                      <w:r>
                        <w:rPr>
                          <w:rFonts w:asciiTheme="minorHAnsi" w:hAnsiTheme="minorHAnsi" w:cstheme="minorHAnsi"/>
                          <w:sz w:val="16"/>
                          <w:szCs w:val="16"/>
                        </w:rPr>
                        <w:t xml:space="preserve">gas leak </w:t>
                      </w:r>
                      <w:r w:rsidR="008F67D3">
                        <w:rPr>
                          <w:rFonts w:asciiTheme="minorHAnsi" w:hAnsiTheme="minorHAnsi" w:cstheme="minorHAnsi"/>
                          <w:sz w:val="16"/>
                          <w:szCs w:val="16"/>
                        </w:rPr>
                        <w:t xml:space="preserve">detector </w:t>
                      </w:r>
                      <w:r w:rsidR="008F67D3" w:rsidRPr="004C6DC0">
                        <w:rPr>
                          <w:rFonts w:asciiTheme="minorHAnsi" w:hAnsiTheme="minorHAnsi" w:cstheme="minorHAnsi"/>
                          <w:sz w:val="16"/>
                          <w:szCs w:val="16"/>
                        </w:rPr>
                        <w:t>-</w:t>
                      </w:r>
                      <w:r w:rsidRPr="004C6DC0">
                        <w:rPr>
                          <w:rFonts w:asciiTheme="minorHAnsi" w:hAnsiTheme="minorHAnsi" w:cstheme="minorHAnsi"/>
                          <w:sz w:val="16"/>
                          <w:szCs w:val="16"/>
                        </w:rPr>
                        <w:t xml:space="preserve"> photo are for illustration purpose</w:t>
                      </w:r>
                      <w:r>
                        <w:rPr>
                          <w:rFonts w:asciiTheme="minorHAnsi" w:hAnsiTheme="minorHAnsi" w:cstheme="minorHAnsi"/>
                          <w:sz w:val="16"/>
                          <w:szCs w:val="16"/>
                        </w:rPr>
                        <w:t>s</w:t>
                      </w:r>
                      <w:r w:rsidRPr="004C6DC0">
                        <w:rPr>
                          <w:rFonts w:asciiTheme="minorHAnsi" w:hAnsiTheme="minorHAnsi" w:cstheme="minorHAnsi"/>
                          <w:sz w:val="16"/>
                          <w:szCs w:val="16"/>
                        </w:rPr>
                        <w:t xml:space="preserve"> only.</w:t>
                      </w:r>
                    </w:p>
                  </w:txbxContent>
                </v:textbox>
              </v:shape>
            </w:pict>
          </mc:Fallback>
        </mc:AlternateContent>
      </w:r>
    </w:p>
    <w:sectPr w:rsidR="004C6DC0" w:rsidRPr="004C6DC0">
      <w:footerReference w:type="default" r:id="rId33"/>
      <w:pgSz w:w="12240" w:h="15840"/>
      <w:pgMar w:top="1500" w:right="440" w:bottom="1420" w:left="520" w:header="0" w:footer="12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CE51C" w14:textId="77777777" w:rsidR="008025C6" w:rsidRDefault="008025C6">
      <w:r>
        <w:separator/>
      </w:r>
    </w:p>
  </w:endnote>
  <w:endnote w:type="continuationSeparator" w:id="0">
    <w:p w14:paraId="5B363AD7" w14:textId="77777777" w:rsidR="008025C6" w:rsidRDefault="00802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340A" w14:textId="77777777" w:rsidR="00215AA9" w:rsidRDefault="0033376F">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475B6DD1" wp14:editId="24E83213">
              <wp:simplePos x="0" y="0"/>
              <wp:positionH relativeFrom="page">
                <wp:posOffset>3561715</wp:posOffset>
              </wp:positionH>
              <wp:positionV relativeFrom="page">
                <wp:posOffset>9134475</wp:posOffset>
              </wp:positionV>
              <wp:extent cx="650875" cy="165735"/>
              <wp:effectExtent l="0" t="0" r="9525" b="12065"/>
              <wp:wrapNone/>
              <wp:docPr id="13"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8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9E41" w14:textId="39C5095E" w:rsidR="00215AA9" w:rsidRDefault="00215AA9">
                          <w:pPr>
                            <w:spacing w:line="245" w:lineRule="exact"/>
                            <w:ind w:left="20"/>
                            <w:rPr>
                              <w:rFonts w:ascii="Calibri"/>
                              <w:b/>
                            </w:rPr>
                          </w:pPr>
                          <w:r>
                            <w:rPr>
                              <w:rFonts w:ascii="Calibri"/>
                            </w:rPr>
                            <w:t>Page</w:t>
                          </w:r>
                          <w:r>
                            <w:rPr>
                              <w:rFonts w:ascii="Calibri"/>
                              <w:spacing w:val="-3"/>
                            </w:rPr>
                            <w:t xml:space="preserve"> </w:t>
                          </w:r>
                          <w:r>
                            <w:fldChar w:fldCharType="begin"/>
                          </w:r>
                          <w:r>
                            <w:rPr>
                              <w:rFonts w:ascii="Calibri"/>
                              <w:b/>
                            </w:rPr>
                            <w:instrText xml:space="preserve"> PAGE </w:instrText>
                          </w:r>
                          <w:r>
                            <w:fldChar w:fldCharType="separate"/>
                          </w:r>
                          <w:r>
                            <w:t>2</w:t>
                          </w:r>
                          <w:r>
                            <w:fldChar w:fldCharType="end"/>
                          </w:r>
                          <w:r>
                            <w:rPr>
                              <w:rFonts w:ascii="Calibri"/>
                              <w:b/>
                              <w:spacing w:val="-1"/>
                            </w:rPr>
                            <w:t xml:space="preserve"> </w:t>
                          </w:r>
                          <w:r>
                            <w:rPr>
                              <w:rFonts w:ascii="Calibri"/>
                            </w:rPr>
                            <w:t>of</w:t>
                          </w:r>
                          <w:r>
                            <w:rPr>
                              <w:rFonts w:ascii="Calibri"/>
                              <w:spacing w:val="-3"/>
                            </w:rPr>
                            <w:t xml:space="preserve"> </w:t>
                          </w:r>
                          <w:r w:rsidR="00F0719B">
                            <w:rPr>
                              <w:rFonts w:ascii="Calibri"/>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B6DD1" id="_x0000_t202" coordsize="21600,21600" o:spt="202" path="m,l,21600r21600,l21600,xe">
              <v:stroke joinstyle="miter"/>
              <v:path gradientshapeok="t" o:connecttype="rect"/>
            </v:shapetype>
            <v:shape id="docshape17" o:spid="_x0000_s1030" type="#_x0000_t202" style="position:absolute;margin-left:280.45pt;margin-top:719.25pt;width:51.2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" filled="f" stroked="f">
              <v:path arrowok="t"/>
              <v:textbox inset="0,0,0,0">
                <w:txbxContent>
                  <w:p w14:paraId="167B9E41" w14:textId="39C5095E" w:rsidR="00215AA9" w:rsidRDefault="00215AA9">
                    <w:pPr>
                      <w:spacing w:line="245" w:lineRule="exact"/>
                      <w:ind w:left="20"/>
                      <w:rPr>
                        <w:rFonts w:ascii="Calibri"/>
                        <w:b/>
                      </w:rPr>
                    </w:pPr>
                    <w:r>
                      <w:rPr>
                        <w:rFonts w:ascii="Calibri"/>
                      </w:rPr>
                      <w:t>Page</w:t>
                    </w:r>
                    <w:r>
                      <w:rPr>
                        <w:rFonts w:ascii="Calibri"/>
                        <w:spacing w:val="-3"/>
                      </w:rPr>
                      <w:t xml:space="preserve"> </w:t>
                    </w:r>
                    <w:r>
                      <w:fldChar w:fldCharType="begin"/>
                    </w:r>
                    <w:r>
                      <w:rPr>
                        <w:rFonts w:ascii="Calibri"/>
                        <w:b/>
                      </w:rPr>
                      <w:instrText xml:space="preserve"> PAGE </w:instrText>
                    </w:r>
                    <w:r>
                      <w:fldChar w:fldCharType="separate"/>
                    </w:r>
                    <w:r>
                      <w:t>2</w:t>
                    </w:r>
                    <w:r>
                      <w:fldChar w:fldCharType="end"/>
                    </w:r>
                    <w:r>
                      <w:rPr>
                        <w:rFonts w:ascii="Calibri"/>
                        <w:b/>
                        <w:spacing w:val="-1"/>
                      </w:rPr>
                      <w:t xml:space="preserve"> </w:t>
                    </w:r>
                    <w:r>
                      <w:rPr>
                        <w:rFonts w:ascii="Calibri"/>
                      </w:rPr>
                      <w:t>of</w:t>
                    </w:r>
                    <w:r>
                      <w:rPr>
                        <w:rFonts w:ascii="Calibri"/>
                        <w:spacing w:val="-3"/>
                      </w:rPr>
                      <w:t xml:space="preserve"> </w:t>
                    </w:r>
                    <w:r w:rsidR="00F0719B">
                      <w:rPr>
                        <w:rFonts w:ascii="Calibri"/>
                        <w:b/>
                      </w:rPr>
                      <w:t>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6D96B" w14:textId="77777777" w:rsidR="008025C6" w:rsidRDefault="008025C6">
      <w:r>
        <w:separator/>
      </w:r>
    </w:p>
  </w:footnote>
  <w:footnote w:type="continuationSeparator" w:id="0">
    <w:p w14:paraId="1D4253AE" w14:textId="77777777" w:rsidR="008025C6" w:rsidRDefault="008025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2F18"/>
    <w:multiLevelType w:val="hybridMultilevel"/>
    <w:tmpl w:val="BA10ADDA"/>
    <w:lvl w:ilvl="0" w:tplc="F6B4FEFE">
      <w:start w:val="1"/>
      <w:numFmt w:val="upperRoman"/>
      <w:lvlText w:val="%1."/>
      <w:lvlJc w:val="left"/>
      <w:pPr>
        <w:ind w:left="1279" w:hanging="360"/>
      </w:pPr>
      <w:rPr>
        <w:rFonts w:ascii="Arial" w:eastAsia="Arial" w:hAnsi="Arial" w:cs="Arial" w:hint="default"/>
        <w:b/>
        <w:bCs/>
        <w:i w:val="0"/>
        <w:iCs w:val="0"/>
        <w:w w:val="100"/>
        <w:sz w:val="22"/>
        <w:szCs w:val="22"/>
      </w:rPr>
    </w:lvl>
    <w:lvl w:ilvl="1" w:tplc="1F30F184">
      <w:start w:val="1"/>
      <w:numFmt w:val="upperLetter"/>
      <w:lvlText w:val="%2."/>
      <w:lvlJc w:val="left"/>
      <w:pPr>
        <w:ind w:left="1639" w:hanging="360"/>
      </w:pPr>
      <w:rPr>
        <w:rFonts w:ascii="Arial" w:eastAsia="Arial" w:hAnsi="Arial" w:cs="Arial" w:hint="default"/>
        <w:b/>
        <w:bCs/>
        <w:i w:val="0"/>
        <w:iCs w:val="0"/>
        <w:spacing w:val="-7"/>
        <w:w w:val="100"/>
        <w:sz w:val="22"/>
        <w:szCs w:val="22"/>
      </w:rPr>
    </w:lvl>
    <w:lvl w:ilvl="2" w:tplc="E064077A">
      <w:numFmt w:val="bullet"/>
      <w:lvlText w:val=""/>
      <w:lvlJc w:val="left"/>
      <w:pPr>
        <w:ind w:left="1999" w:hanging="360"/>
      </w:pPr>
      <w:rPr>
        <w:rFonts w:ascii="Symbol" w:eastAsia="Symbol" w:hAnsi="Symbol" w:cs="Symbol" w:hint="default"/>
        <w:b w:val="0"/>
        <w:bCs w:val="0"/>
        <w:i w:val="0"/>
        <w:iCs w:val="0"/>
        <w:w w:val="100"/>
        <w:sz w:val="22"/>
        <w:szCs w:val="22"/>
      </w:rPr>
    </w:lvl>
    <w:lvl w:ilvl="3" w:tplc="0DEA31FE">
      <w:numFmt w:val="bullet"/>
      <w:lvlText w:val="o"/>
      <w:lvlJc w:val="left"/>
      <w:pPr>
        <w:ind w:left="2719" w:hanging="360"/>
      </w:pPr>
      <w:rPr>
        <w:rFonts w:ascii="Courier New" w:eastAsia="Courier New" w:hAnsi="Courier New" w:cs="Courier New" w:hint="default"/>
        <w:b w:val="0"/>
        <w:bCs w:val="0"/>
        <w:i w:val="0"/>
        <w:iCs w:val="0"/>
        <w:w w:val="100"/>
        <w:sz w:val="22"/>
        <w:szCs w:val="22"/>
      </w:rPr>
    </w:lvl>
    <w:lvl w:ilvl="4" w:tplc="3D10DD74">
      <w:numFmt w:val="bullet"/>
      <w:lvlText w:val="•"/>
      <w:lvlJc w:val="left"/>
      <w:pPr>
        <w:ind w:left="3942" w:hanging="360"/>
      </w:pPr>
      <w:rPr>
        <w:rFonts w:hint="default"/>
      </w:rPr>
    </w:lvl>
    <w:lvl w:ilvl="5" w:tplc="4CA00388">
      <w:numFmt w:val="bullet"/>
      <w:lvlText w:val="•"/>
      <w:lvlJc w:val="left"/>
      <w:pPr>
        <w:ind w:left="5165" w:hanging="360"/>
      </w:pPr>
      <w:rPr>
        <w:rFonts w:hint="default"/>
      </w:rPr>
    </w:lvl>
    <w:lvl w:ilvl="6" w:tplc="D9B8298E">
      <w:numFmt w:val="bullet"/>
      <w:lvlText w:val="•"/>
      <w:lvlJc w:val="left"/>
      <w:pPr>
        <w:ind w:left="6388" w:hanging="360"/>
      </w:pPr>
      <w:rPr>
        <w:rFonts w:hint="default"/>
      </w:rPr>
    </w:lvl>
    <w:lvl w:ilvl="7" w:tplc="B8622FE6">
      <w:numFmt w:val="bullet"/>
      <w:lvlText w:val="•"/>
      <w:lvlJc w:val="left"/>
      <w:pPr>
        <w:ind w:left="7611" w:hanging="360"/>
      </w:pPr>
      <w:rPr>
        <w:rFonts w:hint="default"/>
      </w:rPr>
    </w:lvl>
    <w:lvl w:ilvl="8" w:tplc="1524861C">
      <w:numFmt w:val="bullet"/>
      <w:lvlText w:val="•"/>
      <w:lvlJc w:val="left"/>
      <w:pPr>
        <w:ind w:left="8834" w:hanging="360"/>
      </w:pPr>
      <w:rPr>
        <w:rFonts w:hint="default"/>
      </w:rPr>
    </w:lvl>
  </w:abstractNum>
  <w:abstractNum w:abstractNumId="1" w15:restartNumberingAfterBreak="0">
    <w:nsid w:val="16295CC1"/>
    <w:multiLevelType w:val="hybridMultilevel"/>
    <w:tmpl w:val="370C49F0"/>
    <w:lvl w:ilvl="0" w:tplc="0B309DC2">
      <w:numFmt w:val="bullet"/>
      <w:lvlText w:val=""/>
      <w:lvlJc w:val="left"/>
      <w:pPr>
        <w:ind w:left="249" w:hanging="183"/>
      </w:pPr>
      <w:rPr>
        <w:rFonts w:ascii="Symbol" w:eastAsia="Symbol" w:hAnsi="Symbol" w:cs="Symbol" w:hint="default"/>
        <w:b w:val="0"/>
        <w:bCs w:val="0"/>
        <w:i w:val="0"/>
        <w:iCs w:val="0"/>
        <w:w w:val="100"/>
        <w:sz w:val="18"/>
        <w:szCs w:val="18"/>
      </w:rPr>
    </w:lvl>
    <w:lvl w:ilvl="1" w:tplc="B30073AC">
      <w:numFmt w:val="bullet"/>
      <w:lvlText w:val="•"/>
      <w:lvlJc w:val="left"/>
      <w:pPr>
        <w:ind w:left="564" w:hanging="183"/>
      </w:pPr>
      <w:rPr>
        <w:rFonts w:hint="default"/>
      </w:rPr>
    </w:lvl>
    <w:lvl w:ilvl="2" w:tplc="0E4827EC">
      <w:numFmt w:val="bullet"/>
      <w:lvlText w:val="•"/>
      <w:lvlJc w:val="left"/>
      <w:pPr>
        <w:ind w:left="888" w:hanging="183"/>
      </w:pPr>
      <w:rPr>
        <w:rFonts w:hint="default"/>
      </w:rPr>
    </w:lvl>
    <w:lvl w:ilvl="3" w:tplc="E3363380">
      <w:numFmt w:val="bullet"/>
      <w:lvlText w:val="•"/>
      <w:lvlJc w:val="left"/>
      <w:pPr>
        <w:ind w:left="1213" w:hanging="183"/>
      </w:pPr>
      <w:rPr>
        <w:rFonts w:hint="default"/>
      </w:rPr>
    </w:lvl>
    <w:lvl w:ilvl="4" w:tplc="42CABB84">
      <w:numFmt w:val="bullet"/>
      <w:lvlText w:val="•"/>
      <w:lvlJc w:val="left"/>
      <w:pPr>
        <w:ind w:left="1537" w:hanging="183"/>
      </w:pPr>
      <w:rPr>
        <w:rFonts w:hint="default"/>
      </w:rPr>
    </w:lvl>
    <w:lvl w:ilvl="5" w:tplc="3460BB38">
      <w:numFmt w:val="bullet"/>
      <w:lvlText w:val="•"/>
      <w:lvlJc w:val="left"/>
      <w:pPr>
        <w:ind w:left="1862" w:hanging="183"/>
      </w:pPr>
      <w:rPr>
        <w:rFonts w:hint="default"/>
      </w:rPr>
    </w:lvl>
    <w:lvl w:ilvl="6" w:tplc="F11C73F0">
      <w:numFmt w:val="bullet"/>
      <w:lvlText w:val="•"/>
      <w:lvlJc w:val="left"/>
      <w:pPr>
        <w:ind w:left="2186" w:hanging="183"/>
      </w:pPr>
      <w:rPr>
        <w:rFonts w:hint="default"/>
      </w:rPr>
    </w:lvl>
    <w:lvl w:ilvl="7" w:tplc="436E2772">
      <w:numFmt w:val="bullet"/>
      <w:lvlText w:val="•"/>
      <w:lvlJc w:val="left"/>
      <w:pPr>
        <w:ind w:left="2511" w:hanging="183"/>
      </w:pPr>
      <w:rPr>
        <w:rFonts w:hint="default"/>
      </w:rPr>
    </w:lvl>
    <w:lvl w:ilvl="8" w:tplc="A44C6C04">
      <w:numFmt w:val="bullet"/>
      <w:lvlText w:val="•"/>
      <w:lvlJc w:val="left"/>
      <w:pPr>
        <w:ind w:left="2835" w:hanging="183"/>
      </w:pPr>
      <w:rPr>
        <w:rFonts w:hint="default"/>
      </w:rPr>
    </w:lvl>
  </w:abstractNum>
  <w:abstractNum w:abstractNumId="2" w15:restartNumberingAfterBreak="0">
    <w:nsid w:val="1DE478B2"/>
    <w:multiLevelType w:val="hybridMultilevel"/>
    <w:tmpl w:val="3EF4A04C"/>
    <w:lvl w:ilvl="0" w:tplc="3188BC88">
      <w:start w:val="1"/>
      <w:numFmt w:val="decimal"/>
      <w:lvlText w:val="%1)"/>
      <w:lvlJc w:val="left"/>
      <w:pPr>
        <w:ind w:left="2719" w:hanging="360"/>
      </w:pPr>
      <w:rPr>
        <w:rFonts w:ascii="Arial" w:eastAsia="Arial" w:hAnsi="Arial" w:cs="Arial" w:hint="default"/>
        <w:b w:val="0"/>
        <w:bCs w:val="0"/>
        <w:i w:val="0"/>
        <w:iCs w:val="0"/>
        <w:spacing w:val="-1"/>
        <w:w w:val="100"/>
        <w:sz w:val="22"/>
        <w:szCs w:val="22"/>
      </w:rPr>
    </w:lvl>
    <w:lvl w:ilvl="1" w:tplc="504020A8">
      <w:numFmt w:val="bullet"/>
      <w:lvlText w:val="•"/>
      <w:lvlJc w:val="left"/>
      <w:pPr>
        <w:ind w:left="3576" w:hanging="360"/>
      </w:pPr>
      <w:rPr>
        <w:rFonts w:hint="default"/>
      </w:rPr>
    </w:lvl>
    <w:lvl w:ilvl="2" w:tplc="5722119E">
      <w:numFmt w:val="bullet"/>
      <w:lvlText w:val="•"/>
      <w:lvlJc w:val="left"/>
      <w:pPr>
        <w:ind w:left="4432" w:hanging="360"/>
      </w:pPr>
      <w:rPr>
        <w:rFonts w:hint="default"/>
      </w:rPr>
    </w:lvl>
    <w:lvl w:ilvl="3" w:tplc="44DE8296">
      <w:numFmt w:val="bullet"/>
      <w:lvlText w:val="•"/>
      <w:lvlJc w:val="left"/>
      <w:pPr>
        <w:ind w:left="5288" w:hanging="360"/>
      </w:pPr>
      <w:rPr>
        <w:rFonts w:hint="default"/>
      </w:rPr>
    </w:lvl>
    <w:lvl w:ilvl="4" w:tplc="37B6C1CE">
      <w:numFmt w:val="bullet"/>
      <w:lvlText w:val="•"/>
      <w:lvlJc w:val="left"/>
      <w:pPr>
        <w:ind w:left="6144" w:hanging="360"/>
      </w:pPr>
      <w:rPr>
        <w:rFonts w:hint="default"/>
      </w:rPr>
    </w:lvl>
    <w:lvl w:ilvl="5" w:tplc="7F6E3834">
      <w:numFmt w:val="bullet"/>
      <w:lvlText w:val="•"/>
      <w:lvlJc w:val="left"/>
      <w:pPr>
        <w:ind w:left="7000" w:hanging="360"/>
      </w:pPr>
      <w:rPr>
        <w:rFonts w:hint="default"/>
      </w:rPr>
    </w:lvl>
    <w:lvl w:ilvl="6" w:tplc="749C232E">
      <w:numFmt w:val="bullet"/>
      <w:lvlText w:val="•"/>
      <w:lvlJc w:val="left"/>
      <w:pPr>
        <w:ind w:left="7856" w:hanging="360"/>
      </w:pPr>
      <w:rPr>
        <w:rFonts w:hint="default"/>
      </w:rPr>
    </w:lvl>
    <w:lvl w:ilvl="7" w:tplc="0B0624D4">
      <w:numFmt w:val="bullet"/>
      <w:lvlText w:val="•"/>
      <w:lvlJc w:val="left"/>
      <w:pPr>
        <w:ind w:left="8712" w:hanging="360"/>
      </w:pPr>
      <w:rPr>
        <w:rFonts w:hint="default"/>
      </w:rPr>
    </w:lvl>
    <w:lvl w:ilvl="8" w:tplc="3A088CBE">
      <w:numFmt w:val="bullet"/>
      <w:lvlText w:val="•"/>
      <w:lvlJc w:val="left"/>
      <w:pPr>
        <w:ind w:left="9568" w:hanging="360"/>
      </w:pPr>
      <w:rPr>
        <w:rFonts w:hint="default"/>
      </w:rPr>
    </w:lvl>
  </w:abstractNum>
  <w:abstractNum w:abstractNumId="3" w15:restartNumberingAfterBreak="0">
    <w:nsid w:val="20EC3D9F"/>
    <w:multiLevelType w:val="hybridMultilevel"/>
    <w:tmpl w:val="98D6D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24080BEF"/>
    <w:multiLevelType w:val="hybridMultilevel"/>
    <w:tmpl w:val="069E5228"/>
    <w:lvl w:ilvl="0" w:tplc="04090001">
      <w:start w:val="1"/>
      <w:numFmt w:val="bullet"/>
      <w:lvlText w:val=""/>
      <w:lvlJc w:val="left"/>
      <w:pPr>
        <w:ind w:left="1464" w:hanging="360"/>
      </w:pPr>
      <w:rPr>
        <w:rFonts w:ascii="Symbol" w:hAnsi="Symbol"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5" w15:restartNumberingAfterBreak="0">
    <w:nsid w:val="241F7FAD"/>
    <w:multiLevelType w:val="multilevel"/>
    <w:tmpl w:val="D0B6636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7C160C"/>
    <w:multiLevelType w:val="hybridMultilevel"/>
    <w:tmpl w:val="FF307B1A"/>
    <w:lvl w:ilvl="0" w:tplc="EFAE69F2">
      <w:start w:val="1"/>
      <w:numFmt w:val="lowerRoman"/>
      <w:lvlText w:val="(%1)"/>
      <w:lvlJc w:val="left"/>
      <w:pPr>
        <w:ind w:left="602" w:hanging="267"/>
        <w:jc w:val="right"/>
      </w:pPr>
      <w:rPr>
        <w:rFonts w:hint="default"/>
        <w:w w:val="99"/>
      </w:rPr>
    </w:lvl>
    <w:lvl w:ilvl="1" w:tplc="D5885BFA">
      <w:start w:val="1"/>
      <w:numFmt w:val="lowerLetter"/>
      <w:lvlText w:val="(%2)"/>
      <w:lvlJc w:val="left"/>
      <w:pPr>
        <w:ind w:left="1639" w:hanging="319"/>
      </w:pPr>
      <w:rPr>
        <w:rFonts w:hint="default"/>
        <w:w w:val="99"/>
      </w:rPr>
    </w:lvl>
    <w:lvl w:ilvl="2" w:tplc="D910CDC6">
      <w:numFmt w:val="bullet"/>
      <w:lvlText w:val="•"/>
      <w:lvlJc w:val="left"/>
      <w:pPr>
        <w:ind w:left="1408" w:hanging="319"/>
      </w:pPr>
      <w:rPr>
        <w:rFonts w:hint="default"/>
      </w:rPr>
    </w:lvl>
    <w:lvl w:ilvl="3" w:tplc="AC744BF8">
      <w:numFmt w:val="bullet"/>
      <w:lvlText w:val="•"/>
      <w:lvlJc w:val="left"/>
      <w:pPr>
        <w:ind w:left="1177" w:hanging="319"/>
      </w:pPr>
      <w:rPr>
        <w:rFonts w:hint="default"/>
      </w:rPr>
    </w:lvl>
    <w:lvl w:ilvl="4" w:tplc="EEAAB992">
      <w:numFmt w:val="bullet"/>
      <w:lvlText w:val="•"/>
      <w:lvlJc w:val="left"/>
      <w:pPr>
        <w:ind w:left="946" w:hanging="319"/>
      </w:pPr>
      <w:rPr>
        <w:rFonts w:hint="default"/>
      </w:rPr>
    </w:lvl>
    <w:lvl w:ilvl="5" w:tplc="A9640A40">
      <w:numFmt w:val="bullet"/>
      <w:lvlText w:val="•"/>
      <w:lvlJc w:val="left"/>
      <w:pPr>
        <w:ind w:left="715" w:hanging="319"/>
      </w:pPr>
      <w:rPr>
        <w:rFonts w:hint="default"/>
      </w:rPr>
    </w:lvl>
    <w:lvl w:ilvl="6" w:tplc="732CCAAE">
      <w:numFmt w:val="bullet"/>
      <w:lvlText w:val="•"/>
      <w:lvlJc w:val="left"/>
      <w:pPr>
        <w:ind w:left="484" w:hanging="319"/>
      </w:pPr>
      <w:rPr>
        <w:rFonts w:hint="default"/>
      </w:rPr>
    </w:lvl>
    <w:lvl w:ilvl="7" w:tplc="298C2E88">
      <w:numFmt w:val="bullet"/>
      <w:lvlText w:val="•"/>
      <w:lvlJc w:val="left"/>
      <w:pPr>
        <w:ind w:left="253" w:hanging="319"/>
      </w:pPr>
      <w:rPr>
        <w:rFonts w:hint="default"/>
      </w:rPr>
    </w:lvl>
    <w:lvl w:ilvl="8" w:tplc="6E52D55A">
      <w:numFmt w:val="bullet"/>
      <w:lvlText w:val="•"/>
      <w:lvlJc w:val="left"/>
      <w:pPr>
        <w:ind w:left="22" w:hanging="319"/>
      </w:pPr>
      <w:rPr>
        <w:rFonts w:hint="default"/>
      </w:rPr>
    </w:lvl>
  </w:abstractNum>
  <w:abstractNum w:abstractNumId="7" w15:restartNumberingAfterBreak="0">
    <w:nsid w:val="31990627"/>
    <w:multiLevelType w:val="hybridMultilevel"/>
    <w:tmpl w:val="737E2F28"/>
    <w:lvl w:ilvl="0" w:tplc="7076F434">
      <w:start w:val="1"/>
      <w:numFmt w:val="lowerRoman"/>
      <w:lvlText w:val="(%1)"/>
      <w:lvlJc w:val="left"/>
      <w:pPr>
        <w:ind w:left="1279" w:hanging="243"/>
      </w:pPr>
      <w:rPr>
        <w:rFonts w:ascii="Times New Roman" w:eastAsia="Times New Roman" w:hAnsi="Times New Roman" w:cs="Times New Roman" w:hint="default"/>
        <w:b w:val="0"/>
        <w:bCs w:val="0"/>
        <w:i w:val="0"/>
        <w:iCs w:val="0"/>
        <w:w w:val="99"/>
        <w:sz w:val="20"/>
        <w:szCs w:val="20"/>
      </w:rPr>
    </w:lvl>
    <w:lvl w:ilvl="1" w:tplc="11D80718">
      <w:start w:val="1"/>
      <w:numFmt w:val="lowerLetter"/>
      <w:lvlText w:val="(%2)"/>
      <w:lvlJc w:val="left"/>
      <w:pPr>
        <w:ind w:left="1460" w:hanging="358"/>
        <w:jc w:val="right"/>
      </w:pPr>
      <w:rPr>
        <w:rFonts w:hint="default"/>
        <w:w w:val="99"/>
      </w:rPr>
    </w:lvl>
    <w:lvl w:ilvl="2" w:tplc="80AA97EE">
      <w:numFmt w:val="bullet"/>
      <w:lvlText w:val="•"/>
      <w:lvlJc w:val="left"/>
      <w:pPr>
        <w:ind w:left="1890" w:hanging="358"/>
      </w:pPr>
      <w:rPr>
        <w:rFonts w:hint="default"/>
      </w:rPr>
    </w:lvl>
    <w:lvl w:ilvl="3" w:tplc="2E7A8486">
      <w:numFmt w:val="bullet"/>
      <w:lvlText w:val="•"/>
      <w:lvlJc w:val="left"/>
      <w:pPr>
        <w:ind w:left="2320" w:hanging="358"/>
      </w:pPr>
      <w:rPr>
        <w:rFonts w:hint="default"/>
      </w:rPr>
    </w:lvl>
    <w:lvl w:ilvl="4" w:tplc="79E85AFE">
      <w:numFmt w:val="bullet"/>
      <w:lvlText w:val="•"/>
      <w:lvlJc w:val="left"/>
      <w:pPr>
        <w:ind w:left="2751" w:hanging="358"/>
      </w:pPr>
      <w:rPr>
        <w:rFonts w:hint="default"/>
      </w:rPr>
    </w:lvl>
    <w:lvl w:ilvl="5" w:tplc="57142684">
      <w:numFmt w:val="bullet"/>
      <w:lvlText w:val="•"/>
      <w:lvlJc w:val="left"/>
      <w:pPr>
        <w:ind w:left="3181" w:hanging="358"/>
      </w:pPr>
      <w:rPr>
        <w:rFonts w:hint="default"/>
      </w:rPr>
    </w:lvl>
    <w:lvl w:ilvl="6" w:tplc="E1E25CEE">
      <w:numFmt w:val="bullet"/>
      <w:lvlText w:val="•"/>
      <w:lvlJc w:val="left"/>
      <w:pPr>
        <w:ind w:left="3612" w:hanging="358"/>
      </w:pPr>
      <w:rPr>
        <w:rFonts w:hint="default"/>
      </w:rPr>
    </w:lvl>
    <w:lvl w:ilvl="7" w:tplc="92A89BEE">
      <w:numFmt w:val="bullet"/>
      <w:lvlText w:val="•"/>
      <w:lvlJc w:val="left"/>
      <w:pPr>
        <w:ind w:left="4042" w:hanging="358"/>
      </w:pPr>
      <w:rPr>
        <w:rFonts w:hint="default"/>
      </w:rPr>
    </w:lvl>
    <w:lvl w:ilvl="8" w:tplc="9D44E752">
      <w:numFmt w:val="bullet"/>
      <w:lvlText w:val="•"/>
      <w:lvlJc w:val="left"/>
      <w:pPr>
        <w:ind w:left="4473" w:hanging="358"/>
      </w:pPr>
      <w:rPr>
        <w:rFonts w:hint="default"/>
      </w:rPr>
    </w:lvl>
  </w:abstractNum>
  <w:abstractNum w:abstractNumId="8" w15:restartNumberingAfterBreak="0">
    <w:nsid w:val="3300348B"/>
    <w:multiLevelType w:val="hybridMultilevel"/>
    <w:tmpl w:val="D86C311E"/>
    <w:lvl w:ilvl="0" w:tplc="3C8C538C">
      <w:numFmt w:val="bullet"/>
      <w:lvlText w:val="•"/>
      <w:lvlJc w:val="left"/>
      <w:pPr>
        <w:ind w:left="920" w:hanging="176"/>
      </w:pPr>
      <w:rPr>
        <w:rFonts w:ascii="Calibri" w:eastAsia="Calibri" w:hAnsi="Calibri" w:cs="Calibri" w:hint="default"/>
        <w:b/>
        <w:bCs/>
        <w:i w:val="0"/>
        <w:iCs w:val="0"/>
        <w:w w:val="100"/>
        <w:sz w:val="24"/>
        <w:szCs w:val="24"/>
      </w:rPr>
    </w:lvl>
    <w:lvl w:ilvl="1" w:tplc="80C8F0FE">
      <w:numFmt w:val="bullet"/>
      <w:lvlText w:val="•"/>
      <w:lvlJc w:val="left"/>
      <w:pPr>
        <w:ind w:left="1956" w:hanging="176"/>
      </w:pPr>
      <w:rPr>
        <w:rFonts w:hint="default"/>
      </w:rPr>
    </w:lvl>
    <w:lvl w:ilvl="2" w:tplc="D9E4A9D4">
      <w:numFmt w:val="bullet"/>
      <w:lvlText w:val="•"/>
      <w:lvlJc w:val="left"/>
      <w:pPr>
        <w:ind w:left="2992" w:hanging="176"/>
      </w:pPr>
      <w:rPr>
        <w:rFonts w:hint="default"/>
      </w:rPr>
    </w:lvl>
    <w:lvl w:ilvl="3" w:tplc="D54C746C">
      <w:numFmt w:val="bullet"/>
      <w:lvlText w:val="•"/>
      <w:lvlJc w:val="left"/>
      <w:pPr>
        <w:ind w:left="4028" w:hanging="176"/>
      </w:pPr>
      <w:rPr>
        <w:rFonts w:hint="default"/>
      </w:rPr>
    </w:lvl>
    <w:lvl w:ilvl="4" w:tplc="CFFEF570">
      <w:numFmt w:val="bullet"/>
      <w:lvlText w:val="•"/>
      <w:lvlJc w:val="left"/>
      <w:pPr>
        <w:ind w:left="5064" w:hanging="176"/>
      </w:pPr>
      <w:rPr>
        <w:rFonts w:hint="default"/>
      </w:rPr>
    </w:lvl>
    <w:lvl w:ilvl="5" w:tplc="931AD856">
      <w:numFmt w:val="bullet"/>
      <w:lvlText w:val="•"/>
      <w:lvlJc w:val="left"/>
      <w:pPr>
        <w:ind w:left="6100" w:hanging="176"/>
      </w:pPr>
      <w:rPr>
        <w:rFonts w:hint="default"/>
      </w:rPr>
    </w:lvl>
    <w:lvl w:ilvl="6" w:tplc="E3143BCA">
      <w:numFmt w:val="bullet"/>
      <w:lvlText w:val="•"/>
      <w:lvlJc w:val="left"/>
      <w:pPr>
        <w:ind w:left="7136" w:hanging="176"/>
      </w:pPr>
      <w:rPr>
        <w:rFonts w:hint="default"/>
      </w:rPr>
    </w:lvl>
    <w:lvl w:ilvl="7" w:tplc="2F6A3E0E">
      <w:numFmt w:val="bullet"/>
      <w:lvlText w:val="•"/>
      <w:lvlJc w:val="left"/>
      <w:pPr>
        <w:ind w:left="8172" w:hanging="176"/>
      </w:pPr>
      <w:rPr>
        <w:rFonts w:hint="default"/>
      </w:rPr>
    </w:lvl>
    <w:lvl w:ilvl="8" w:tplc="3468D7D6">
      <w:numFmt w:val="bullet"/>
      <w:lvlText w:val="•"/>
      <w:lvlJc w:val="left"/>
      <w:pPr>
        <w:ind w:left="9208" w:hanging="176"/>
      </w:pPr>
      <w:rPr>
        <w:rFonts w:hint="default"/>
      </w:rPr>
    </w:lvl>
  </w:abstractNum>
  <w:abstractNum w:abstractNumId="9" w15:restartNumberingAfterBreak="0">
    <w:nsid w:val="3BC70D0F"/>
    <w:multiLevelType w:val="multilevel"/>
    <w:tmpl w:val="4BA42770"/>
    <w:lvl w:ilvl="0">
      <w:start w:val="320"/>
      <w:numFmt w:val="decimal"/>
      <w:lvlText w:val="%1"/>
      <w:lvlJc w:val="left"/>
      <w:pPr>
        <w:ind w:left="560" w:hanging="530"/>
      </w:pPr>
      <w:rPr>
        <w:rFonts w:hint="default"/>
      </w:rPr>
    </w:lvl>
    <w:lvl w:ilvl="1">
      <w:start w:val="1"/>
      <w:numFmt w:val="decimal"/>
      <w:lvlText w:val="%1.%2"/>
      <w:lvlJc w:val="left"/>
      <w:pPr>
        <w:ind w:left="560" w:hanging="530"/>
        <w:jc w:val="right"/>
      </w:pPr>
      <w:rPr>
        <w:rFonts w:ascii="Times New Roman" w:eastAsia="Times New Roman" w:hAnsi="Times New Roman" w:cs="Times New Roman" w:hint="default"/>
        <w:b/>
        <w:bCs/>
        <w:i/>
        <w:iCs/>
        <w:w w:val="99"/>
        <w:sz w:val="20"/>
        <w:szCs w:val="20"/>
      </w:rPr>
    </w:lvl>
    <w:lvl w:ilvl="2">
      <w:start w:val="1"/>
      <w:numFmt w:val="lowerLetter"/>
      <w:lvlText w:val="(%3)"/>
      <w:lvlJc w:val="left"/>
      <w:pPr>
        <w:ind w:left="919" w:hanging="268"/>
        <w:jc w:val="right"/>
      </w:pPr>
      <w:rPr>
        <w:rFonts w:hint="default"/>
        <w:w w:val="99"/>
      </w:rPr>
    </w:lvl>
    <w:lvl w:ilvl="3">
      <w:start w:val="1"/>
      <w:numFmt w:val="lowerRoman"/>
      <w:lvlText w:val="(%4)"/>
      <w:lvlJc w:val="left"/>
      <w:pPr>
        <w:ind w:left="1002" w:hanging="241"/>
      </w:pPr>
      <w:rPr>
        <w:rFonts w:hint="default"/>
        <w:w w:val="99"/>
      </w:rPr>
    </w:lvl>
    <w:lvl w:ilvl="4">
      <w:start w:val="1"/>
      <w:numFmt w:val="lowerLetter"/>
      <w:lvlText w:val="(%5)"/>
      <w:lvlJc w:val="left"/>
      <w:pPr>
        <w:ind w:left="1362" w:hanging="291"/>
      </w:pPr>
      <w:rPr>
        <w:rFonts w:ascii="Times New Roman" w:eastAsia="Times New Roman" w:hAnsi="Times New Roman" w:cs="Times New Roman" w:hint="default"/>
        <w:b/>
        <w:bCs/>
        <w:i/>
        <w:iCs/>
        <w:w w:val="99"/>
        <w:sz w:val="20"/>
        <w:szCs w:val="20"/>
      </w:rPr>
    </w:lvl>
    <w:lvl w:ilvl="5">
      <w:numFmt w:val="bullet"/>
      <w:lvlText w:val="•"/>
      <w:lvlJc w:val="left"/>
      <w:pPr>
        <w:ind w:left="1360" w:hanging="291"/>
      </w:pPr>
      <w:rPr>
        <w:rFonts w:hint="default"/>
      </w:rPr>
    </w:lvl>
    <w:lvl w:ilvl="6">
      <w:numFmt w:val="bullet"/>
      <w:lvlText w:val="•"/>
      <w:lvlJc w:val="left"/>
      <w:pPr>
        <w:ind w:left="1073" w:hanging="291"/>
      </w:pPr>
      <w:rPr>
        <w:rFonts w:hint="default"/>
      </w:rPr>
    </w:lvl>
    <w:lvl w:ilvl="7">
      <w:numFmt w:val="bullet"/>
      <w:lvlText w:val="•"/>
      <w:lvlJc w:val="left"/>
      <w:pPr>
        <w:ind w:left="787" w:hanging="291"/>
      </w:pPr>
      <w:rPr>
        <w:rFonts w:hint="default"/>
      </w:rPr>
    </w:lvl>
    <w:lvl w:ilvl="8">
      <w:numFmt w:val="bullet"/>
      <w:lvlText w:val="•"/>
      <w:lvlJc w:val="left"/>
      <w:pPr>
        <w:ind w:left="500" w:hanging="291"/>
      </w:pPr>
      <w:rPr>
        <w:rFonts w:hint="default"/>
      </w:rPr>
    </w:lvl>
  </w:abstractNum>
  <w:abstractNum w:abstractNumId="10" w15:restartNumberingAfterBreak="0">
    <w:nsid w:val="459656C1"/>
    <w:multiLevelType w:val="hybridMultilevel"/>
    <w:tmpl w:val="DABE3330"/>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11" w15:restartNumberingAfterBreak="0">
    <w:nsid w:val="518E0922"/>
    <w:multiLevelType w:val="hybridMultilevel"/>
    <w:tmpl w:val="0F988C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599068D"/>
    <w:multiLevelType w:val="hybridMultilevel"/>
    <w:tmpl w:val="F1A6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222ED"/>
    <w:multiLevelType w:val="hybridMultilevel"/>
    <w:tmpl w:val="0D18BD9A"/>
    <w:lvl w:ilvl="0" w:tplc="78747BCE">
      <w:numFmt w:val="bullet"/>
      <w:lvlText w:val=""/>
      <w:lvlJc w:val="left"/>
      <w:pPr>
        <w:ind w:left="1639" w:hanging="360"/>
      </w:pPr>
      <w:rPr>
        <w:rFonts w:ascii="Symbol" w:eastAsia="Symbol" w:hAnsi="Symbol" w:cs="Symbol" w:hint="default"/>
        <w:b w:val="0"/>
        <w:bCs w:val="0"/>
        <w:i w:val="0"/>
        <w:iCs w:val="0"/>
        <w:w w:val="100"/>
        <w:sz w:val="22"/>
        <w:szCs w:val="22"/>
      </w:rPr>
    </w:lvl>
    <w:lvl w:ilvl="1" w:tplc="15CA5B60">
      <w:numFmt w:val="bullet"/>
      <w:lvlText w:val="•"/>
      <w:lvlJc w:val="left"/>
      <w:pPr>
        <w:ind w:left="2604" w:hanging="360"/>
      </w:pPr>
      <w:rPr>
        <w:rFonts w:hint="default"/>
      </w:rPr>
    </w:lvl>
    <w:lvl w:ilvl="2" w:tplc="F07A1592">
      <w:numFmt w:val="bullet"/>
      <w:lvlText w:val="•"/>
      <w:lvlJc w:val="left"/>
      <w:pPr>
        <w:ind w:left="3568" w:hanging="360"/>
      </w:pPr>
      <w:rPr>
        <w:rFonts w:hint="default"/>
      </w:rPr>
    </w:lvl>
    <w:lvl w:ilvl="3" w:tplc="F5F676BC">
      <w:numFmt w:val="bullet"/>
      <w:lvlText w:val="•"/>
      <w:lvlJc w:val="left"/>
      <w:pPr>
        <w:ind w:left="4532" w:hanging="360"/>
      </w:pPr>
      <w:rPr>
        <w:rFonts w:hint="default"/>
      </w:rPr>
    </w:lvl>
    <w:lvl w:ilvl="4" w:tplc="94E2398A">
      <w:numFmt w:val="bullet"/>
      <w:lvlText w:val="•"/>
      <w:lvlJc w:val="left"/>
      <w:pPr>
        <w:ind w:left="5496" w:hanging="360"/>
      </w:pPr>
      <w:rPr>
        <w:rFonts w:hint="default"/>
      </w:rPr>
    </w:lvl>
    <w:lvl w:ilvl="5" w:tplc="C05880C6">
      <w:numFmt w:val="bullet"/>
      <w:lvlText w:val="•"/>
      <w:lvlJc w:val="left"/>
      <w:pPr>
        <w:ind w:left="6460" w:hanging="360"/>
      </w:pPr>
      <w:rPr>
        <w:rFonts w:hint="default"/>
      </w:rPr>
    </w:lvl>
    <w:lvl w:ilvl="6" w:tplc="ADF65D8E">
      <w:numFmt w:val="bullet"/>
      <w:lvlText w:val="•"/>
      <w:lvlJc w:val="left"/>
      <w:pPr>
        <w:ind w:left="7424" w:hanging="360"/>
      </w:pPr>
      <w:rPr>
        <w:rFonts w:hint="default"/>
      </w:rPr>
    </w:lvl>
    <w:lvl w:ilvl="7" w:tplc="76482226">
      <w:numFmt w:val="bullet"/>
      <w:lvlText w:val="•"/>
      <w:lvlJc w:val="left"/>
      <w:pPr>
        <w:ind w:left="8388" w:hanging="360"/>
      </w:pPr>
      <w:rPr>
        <w:rFonts w:hint="default"/>
      </w:rPr>
    </w:lvl>
    <w:lvl w:ilvl="8" w:tplc="6DCC8F54">
      <w:numFmt w:val="bullet"/>
      <w:lvlText w:val="•"/>
      <w:lvlJc w:val="left"/>
      <w:pPr>
        <w:ind w:left="9352" w:hanging="360"/>
      </w:pPr>
      <w:rPr>
        <w:rFonts w:hint="default"/>
      </w:rPr>
    </w:lvl>
  </w:abstractNum>
  <w:abstractNum w:abstractNumId="14" w15:restartNumberingAfterBreak="0">
    <w:nsid w:val="604867C7"/>
    <w:multiLevelType w:val="hybridMultilevel"/>
    <w:tmpl w:val="1A22E19C"/>
    <w:lvl w:ilvl="0" w:tplc="9F32B406">
      <w:numFmt w:val="bullet"/>
      <w:lvlText w:val=""/>
      <w:lvlJc w:val="left"/>
      <w:pPr>
        <w:ind w:left="1639" w:hanging="360"/>
      </w:pPr>
      <w:rPr>
        <w:rFonts w:ascii="Symbol" w:eastAsia="Symbol" w:hAnsi="Symbol" w:cs="Symbol" w:hint="default"/>
        <w:b w:val="0"/>
        <w:bCs w:val="0"/>
        <w:i w:val="0"/>
        <w:iCs w:val="0"/>
        <w:w w:val="100"/>
        <w:sz w:val="22"/>
        <w:szCs w:val="22"/>
      </w:rPr>
    </w:lvl>
    <w:lvl w:ilvl="1" w:tplc="D5A6CDDA">
      <w:numFmt w:val="bullet"/>
      <w:lvlText w:val="•"/>
      <w:lvlJc w:val="left"/>
      <w:pPr>
        <w:ind w:left="2604" w:hanging="360"/>
      </w:pPr>
      <w:rPr>
        <w:rFonts w:hint="default"/>
      </w:rPr>
    </w:lvl>
    <w:lvl w:ilvl="2" w:tplc="9AEA9AA2">
      <w:numFmt w:val="bullet"/>
      <w:lvlText w:val="•"/>
      <w:lvlJc w:val="left"/>
      <w:pPr>
        <w:ind w:left="3568" w:hanging="360"/>
      </w:pPr>
      <w:rPr>
        <w:rFonts w:hint="default"/>
      </w:rPr>
    </w:lvl>
    <w:lvl w:ilvl="3" w:tplc="DF14C782">
      <w:numFmt w:val="bullet"/>
      <w:lvlText w:val="•"/>
      <w:lvlJc w:val="left"/>
      <w:pPr>
        <w:ind w:left="4532" w:hanging="360"/>
      </w:pPr>
      <w:rPr>
        <w:rFonts w:hint="default"/>
      </w:rPr>
    </w:lvl>
    <w:lvl w:ilvl="4" w:tplc="68585DD0">
      <w:numFmt w:val="bullet"/>
      <w:lvlText w:val="•"/>
      <w:lvlJc w:val="left"/>
      <w:pPr>
        <w:ind w:left="5496" w:hanging="360"/>
      </w:pPr>
      <w:rPr>
        <w:rFonts w:hint="default"/>
      </w:rPr>
    </w:lvl>
    <w:lvl w:ilvl="5" w:tplc="71D20E3A">
      <w:numFmt w:val="bullet"/>
      <w:lvlText w:val="•"/>
      <w:lvlJc w:val="left"/>
      <w:pPr>
        <w:ind w:left="6460" w:hanging="360"/>
      </w:pPr>
      <w:rPr>
        <w:rFonts w:hint="default"/>
      </w:rPr>
    </w:lvl>
    <w:lvl w:ilvl="6" w:tplc="0774721E">
      <w:numFmt w:val="bullet"/>
      <w:lvlText w:val="•"/>
      <w:lvlJc w:val="left"/>
      <w:pPr>
        <w:ind w:left="7424" w:hanging="360"/>
      </w:pPr>
      <w:rPr>
        <w:rFonts w:hint="default"/>
      </w:rPr>
    </w:lvl>
    <w:lvl w:ilvl="7" w:tplc="663EB3F0">
      <w:numFmt w:val="bullet"/>
      <w:lvlText w:val="•"/>
      <w:lvlJc w:val="left"/>
      <w:pPr>
        <w:ind w:left="8388" w:hanging="360"/>
      </w:pPr>
      <w:rPr>
        <w:rFonts w:hint="default"/>
      </w:rPr>
    </w:lvl>
    <w:lvl w:ilvl="8" w:tplc="B4908E32">
      <w:numFmt w:val="bullet"/>
      <w:lvlText w:val="•"/>
      <w:lvlJc w:val="left"/>
      <w:pPr>
        <w:ind w:left="9352" w:hanging="360"/>
      </w:pPr>
      <w:rPr>
        <w:rFonts w:hint="default"/>
      </w:rPr>
    </w:lvl>
  </w:abstractNum>
  <w:abstractNum w:abstractNumId="15" w15:restartNumberingAfterBreak="0">
    <w:nsid w:val="6B5C6BBD"/>
    <w:multiLevelType w:val="hybridMultilevel"/>
    <w:tmpl w:val="92ECD106"/>
    <w:lvl w:ilvl="0" w:tplc="C692690C">
      <w:numFmt w:val="bullet"/>
      <w:lvlText w:val="-"/>
      <w:lvlJc w:val="left"/>
      <w:pPr>
        <w:ind w:left="1280" w:hanging="360"/>
      </w:pPr>
      <w:rPr>
        <w:rFonts w:ascii="Calibri" w:eastAsia="Calibri" w:hAnsi="Calibri" w:cs="Calibri"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6" w15:restartNumberingAfterBreak="0">
    <w:nsid w:val="6C2460C3"/>
    <w:multiLevelType w:val="hybridMultilevel"/>
    <w:tmpl w:val="E5B88B64"/>
    <w:lvl w:ilvl="0" w:tplc="14E4B024">
      <w:start w:val="1"/>
      <w:numFmt w:val="lowerLetter"/>
      <w:lvlText w:val="(%1)"/>
      <w:lvlJc w:val="left"/>
      <w:pPr>
        <w:ind w:left="585" w:hanging="296"/>
      </w:pPr>
      <w:rPr>
        <w:rFonts w:ascii="Times New Roman" w:eastAsia="Times New Roman" w:hAnsi="Times New Roman" w:cs="Times New Roman" w:hint="default"/>
        <w:b w:val="0"/>
        <w:bCs w:val="0"/>
        <w:i w:val="0"/>
        <w:iCs w:val="0"/>
        <w:w w:val="99"/>
        <w:sz w:val="20"/>
        <w:szCs w:val="20"/>
      </w:rPr>
    </w:lvl>
    <w:lvl w:ilvl="1" w:tplc="E85254FE">
      <w:numFmt w:val="bullet"/>
      <w:lvlText w:val="•"/>
      <w:lvlJc w:val="left"/>
      <w:pPr>
        <w:ind w:left="1118" w:hanging="296"/>
      </w:pPr>
      <w:rPr>
        <w:rFonts w:hint="default"/>
      </w:rPr>
    </w:lvl>
    <w:lvl w:ilvl="2" w:tplc="E6F2861C">
      <w:numFmt w:val="bullet"/>
      <w:lvlText w:val="•"/>
      <w:lvlJc w:val="left"/>
      <w:pPr>
        <w:ind w:left="1656" w:hanging="296"/>
      </w:pPr>
      <w:rPr>
        <w:rFonts w:hint="default"/>
      </w:rPr>
    </w:lvl>
    <w:lvl w:ilvl="3" w:tplc="5484E3C6">
      <w:numFmt w:val="bullet"/>
      <w:lvlText w:val="•"/>
      <w:lvlJc w:val="left"/>
      <w:pPr>
        <w:ind w:left="2194" w:hanging="296"/>
      </w:pPr>
      <w:rPr>
        <w:rFonts w:hint="default"/>
      </w:rPr>
    </w:lvl>
    <w:lvl w:ilvl="4" w:tplc="9ED4CDEA">
      <w:numFmt w:val="bullet"/>
      <w:lvlText w:val="•"/>
      <w:lvlJc w:val="left"/>
      <w:pPr>
        <w:ind w:left="2733" w:hanging="296"/>
      </w:pPr>
      <w:rPr>
        <w:rFonts w:hint="default"/>
      </w:rPr>
    </w:lvl>
    <w:lvl w:ilvl="5" w:tplc="297A9F64">
      <w:numFmt w:val="bullet"/>
      <w:lvlText w:val="•"/>
      <w:lvlJc w:val="left"/>
      <w:pPr>
        <w:ind w:left="3271" w:hanging="296"/>
      </w:pPr>
      <w:rPr>
        <w:rFonts w:hint="default"/>
      </w:rPr>
    </w:lvl>
    <w:lvl w:ilvl="6" w:tplc="4CE2CF4E">
      <w:numFmt w:val="bullet"/>
      <w:lvlText w:val="•"/>
      <w:lvlJc w:val="left"/>
      <w:pPr>
        <w:ind w:left="3809" w:hanging="296"/>
      </w:pPr>
      <w:rPr>
        <w:rFonts w:hint="default"/>
      </w:rPr>
    </w:lvl>
    <w:lvl w:ilvl="7" w:tplc="791205DA">
      <w:numFmt w:val="bullet"/>
      <w:lvlText w:val="•"/>
      <w:lvlJc w:val="left"/>
      <w:pPr>
        <w:ind w:left="4347" w:hanging="296"/>
      </w:pPr>
      <w:rPr>
        <w:rFonts w:hint="default"/>
      </w:rPr>
    </w:lvl>
    <w:lvl w:ilvl="8" w:tplc="E60ACA0E">
      <w:numFmt w:val="bullet"/>
      <w:lvlText w:val="•"/>
      <w:lvlJc w:val="left"/>
      <w:pPr>
        <w:ind w:left="4886" w:hanging="296"/>
      </w:pPr>
      <w:rPr>
        <w:rFonts w:hint="default"/>
      </w:rPr>
    </w:lvl>
  </w:abstractNum>
  <w:abstractNum w:abstractNumId="17" w15:restartNumberingAfterBreak="0">
    <w:nsid w:val="6C3A3265"/>
    <w:multiLevelType w:val="hybridMultilevel"/>
    <w:tmpl w:val="FBCC6238"/>
    <w:lvl w:ilvl="0" w:tplc="9CCA6F14">
      <w:numFmt w:val="bullet"/>
      <w:lvlText w:val="•"/>
      <w:lvlJc w:val="left"/>
      <w:pPr>
        <w:ind w:left="920" w:hanging="176"/>
      </w:pPr>
      <w:rPr>
        <w:rFonts w:ascii="Calibri" w:eastAsia="Calibri" w:hAnsi="Calibri" w:cs="Calibri" w:hint="default"/>
        <w:b w:val="0"/>
        <w:bCs w:val="0"/>
        <w:i w:val="0"/>
        <w:iCs w:val="0"/>
        <w:w w:val="100"/>
        <w:sz w:val="24"/>
        <w:szCs w:val="24"/>
      </w:rPr>
    </w:lvl>
    <w:lvl w:ilvl="1" w:tplc="DD6C38AE">
      <w:numFmt w:val="bullet"/>
      <w:lvlText w:val="•"/>
      <w:lvlJc w:val="left"/>
      <w:pPr>
        <w:ind w:left="1956" w:hanging="176"/>
      </w:pPr>
      <w:rPr>
        <w:rFonts w:hint="default"/>
      </w:rPr>
    </w:lvl>
    <w:lvl w:ilvl="2" w:tplc="E1BA281C">
      <w:numFmt w:val="bullet"/>
      <w:lvlText w:val="•"/>
      <w:lvlJc w:val="left"/>
      <w:pPr>
        <w:ind w:left="2992" w:hanging="176"/>
      </w:pPr>
      <w:rPr>
        <w:rFonts w:hint="default"/>
      </w:rPr>
    </w:lvl>
    <w:lvl w:ilvl="3" w:tplc="32368C74">
      <w:numFmt w:val="bullet"/>
      <w:lvlText w:val="•"/>
      <w:lvlJc w:val="left"/>
      <w:pPr>
        <w:ind w:left="4028" w:hanging="176"/>
      </w:pPr>
      <w:rPr>
        <w:rFonts w:hint="default"/>
      </w:rPr>
    </w:lvl>
    <w:lvl w:ilvl="4" w:tplc="D3D09278">
      <w:numFmt w:val="bullet"/>
      <w:lvlText w:val="•"/>
      <w:lvlJc w:val="left"/>
      <w:pPr>
        <w:ind w:left="5064" w:hanging="176"/>
      </w:pPr>
      <w:rPr>
        <w:rFonts w:hint="default"/>
      </w:rPr>
    </w:lvl>
    <w:lvl w:ilvl="5" w:tplc="6E7E354A">
      <w:numFmt w:val="bullet"/>
      <w:lvlText w:val="•"/>
      <w:lvlJc w:val="left"/>
      <w:pPr>
        <w:ind w:left="6100" w:hanging="176"/>
      </w:pPr>
      <w:rPr>
        <w:rFonts w:hint="default"/>
      </w:rPr>
    </w:lvl>
    <w:lvl w:ilvl="6" w:tplc="A55AF58E">
      <w:numFmt w:val="bullet"/>
      <w:lvlText w:val="•"/>
      <w:lvlJc w:val="left"/>
      <w:pPr>
        <w:ind w:left="7136" w:hanging="176"/>
      </w:pPr>
      <w:rPr>
        <w:rFonts w:hint="default"/>
      </w:rPr>
    </w:lvl>
    <w:lvl w:ilvl="7" w:tplc="D0E46B7E">
      <w:numFmt w:val="bullet"/>
      <w:lvlText w:val="•"/>
      <w:lvlJc w:val="left"/>
      <w:pPr>
        <w:ind w:left="8172" w:hanging="176"/>
      </w:pPr>
      <w:rPr>
        <w:rFonts w:hint="default"/>
      </w:rPr>
    </w:lvl>
    <w:lvl w:ilvl="8" w:tplc="181E8F8E">
      <w:numFmt w:val="bullet"/>
      <w:lvlText w:val="•"/>
      <w:lvlJc w:val="left"/>
      <w:pPr>
        <w:ind w:left="9208" w:hanging="176"/>
      </w:pPr>
      <w:rPr>
        <w:rFonts w:hint="default"/>
      </w:rPr>
    </w:lvl>
  </w:abstractNum>
  <w:abstractNum w:abstractNumId="18" w15:restartNumberingAfterBreak="0">
    <w:nsid w:val="743D2795"/>
    <w:multiLevelType w:val="hybridMultilevel"/>
    <w:tmpl w:val="80746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D749ED"/>
    <w:multiLevelType w:val="hybridMultilevel"/>
    <w:tmpl w:val="A872964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0" w15:restartNumberingAfterBreak="0">
    <w:nsid w:val="787E42A9"/>
    <w:multiLevelType w:val="hybridMultilevel"/>
    <w:tmpl w:val="FC68BC00"/>
    <w:lvl w:ilvl="0" w:tplc="FA486464">
      <w:start w:val="2"/>
      <w:numFmt w:val="lowerRoman"/>
      <w:lvlText w:val="(%1)"/>
      <w:lvlJc w:val="left"/>
      <w:pPr>
        <w:ind w:left="1279" w:hanging="381"/>
        <w:jc w:val="right"/>
      </w:pPr>
      <w:rPr>
        <w:rFonts w:hint="default"/>
        <w:w w:val="99"/>
      </w:rPr>
    </w:lvl>
    <w:lvl w:ilvl="1" w:tplc="C6D45FD2">
      <w:numFmt w:val="bullet"/>
      <w:lvlText w:val="•"/>
      <w:lvlJc w:val="left"/>
      <w:pPr>
        <w:ind w:left="1685" w:hanging="381"/>
      </w:pPr>
      <w:rPr>
        <w:rFonts w:hint="default"/>
      </w:rPr>
    </w:lvl>
    <w:lvl w:ilvl="2" w:tplc="5C988F26">
      <w:numFmt w:val="bullet"/>
      <w:lvlText w:val="•"/>
      <w:lvlJc w:val="left"/>
      <w:pPr>
        <w:ind w:left="2090" w:hanging="381"/>
      </w:pPr>
      <w:rPr>
        <w:rFonts w:hint="default"/>
      </w:rPr>
    </w:lvl>
    <w:lvl w:ilvl="3" w:tplc="150A763E">
      <w:numFmt w:val="bullet"/>
      <w:lvlText w:val="•"/>
      <w:lvlJc w:val="left"/>
      <w:pPr>
        <w:ind w:left="2496" w:hanging="381"/>
      </w:pPr>
      <w:rPr>
        <w:rFonts w:hint="default"/>
      </w:rPr>
    </w:lvl>
    <w:lvl w:ilvl="4" w:tplc="C044A1B6">
      <w:numFmt w:val="bullet"/>
      <w:lvlText w:val="•"/>
      <w:lvlJc w:val="left"/>
      <w:pPr>
        <w:ind w:left="2901" w:hanging="381"/>
      </w:pPr>
      <w:rPr>
        <w:rFonts w:hint="default"/>
      </w:rPr>
    </w:lvl>
    <w:lvl w:ilvl="5" w:tplc="749C22A0">
      <w:numFmt w:val="bullet"/>
      <w:lvlText w:val="•"/>
      <w:lvlJc w:val="left"/>
      <w:pPr>
        <w:ind w:left="3307" w:hanging="381"/>
      </w:pPr>
      <w:rPr>
        <w:rFonts w:hint="default"/>
      </w:rPr>
    </w:lvl>
    <w:lvl w:ilvl="6" w:tplc="CFC66318">
      <w:numFmt w:val="bullet"/>
      <w:lvlText w:val="•"/>
      <w:lvlJc w:val="left"/>
      <w:pPr>
        <w:ind w:left="3712" w:hanging="381"/>
      </w:pPr>
      <w:rPr>
        <w:rFonts w:hint="default"/>
      </w:rPr>
    </w:lvl>
    <w:lvl w:ilvl="7" w:tplc="02EC71BE">
      <w:numFmt w:val="bullet"/>
      <w:lvlText w:val="•"/>
      <w:lvlJc w:val="left"/>
      <w:pPr>
        <w:ind w:left="4117" w:hanging="381"/>
      </w:pPr>
      <w:rPr>
        <w:rFonts w:hint="default"/>
      </w:rPr>
    </w:lvl>
    <w:lvl w:ilvl="8" w:tplc="1F86CD3E">
      <w:numFmt w:val="bullet"/>
      <w:lvlText w:val="•"/>
      <w:lvlJc w:val="left"/>
      <w:pPr>
        <w:ind w:left="4523" w:hanging="381"/>
      </w:pPr>
      <w:rPr>
        <w:rFonts w:hint="default"/>
      </w:rPr>
    </w:lvl>
  </w:abstractNum>
  <w:abstractNum w:abstractNumId="21" w15:restartNumberingAfterBreak="0">
    <w:nsid w:val="7ADD3218"/>
    <w:multiLevelType w:val="multilevel"/>
    <w:tmpl w:val="DF58F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004838"/>
    <w:multiLevelType w:val="multilevel"/>
    <w:tmpl w:val="B02E40C4"/>
    <w:lvl w:ilvl="0">
      <w:start w:val="320"/>
      <w:numFmt w:val="decimal"/>
      <w:lvlText w:val="%1"/>
      <w:lvlJc w:val="left"/>
      <w:pPr>
        <w:ind w:left="814" w:hanging="502"/>
      </w:pPr>
      <w:rPr>
        <w:rFonts w:hint="default"/>
      </w:rPr>
    </w:lvl>
    <w:lvl w:ilvl="1">
      <w:start w:val="8"/>
      <w:numFmt w:val="decimal"/>
      <w:lvlText w:val="%1.%2"/>
      <w:lvlJc w:val="left"/>
      <w:pPr>
        <w:ind w:left="814" w:hanging="502"/>
      </w:pPr>
      <w:rPr>
        <w:rFonts w:ascii="Times New Roman" w:eastAsia="Times New Roman" w:hAnsi="Times New Roman" w:cs="Times New Roman" w:hint="default"/>
        <w:b/>
        <w:bCs/>
        <w:i/>
        <w:iCs/>
        <w:w w:val="99"/>
        <w:sz w:val="20"/>
        <w:szCs w:val="20"/>
      </w:rPr>
    </w:lvl>
    <w:lvl w:ilvl="2">
      <w:numFmt w:val="bullet"/>
      <w:lvlText w:val="•"/>
      <w:lvlJc w:val="left"/>
      <w:pPr>
        <w:ind w:left="1848" w:hanging="502"/>
      </w:pPr>
      <w:rPr>
        <w:rFonts w:hint="default"/>
      </w:rPr>
    </w:lvl>
    <w:lvl w:ilvl="3">
      <w:numFmt w:val="bullet"/>
      <w:lvlText w:val="•"/>
      <w:lvlJc w:val="left"/>
      <w:pPr>
        <w:ind w:left="2362" w:hanging="502"/>
      </w:pPr>
      <w:rPr>
        <w:rFonts w:hint="default"/>
      </w:rPr>
    </w:lvl>
    <w:lvl w:ilvl="4">
      <w:numFmt w:val="bullet"/>
      <w:lvlText w:val="•"/>
      <w:lvlJc w:val="left"/>
      <w:pPr>
        <w:ind w:left="2877" w:hanging="502"/>
      </w:pPr>
      <w:rPr>
        <w:rFonts w:hint="default"/>
      </w:rPr>
    </w:lvl>
    <w:lvl w:ilvl="5">
      <w:numFmt w:val="bullet"/>
      <w:lvlText w:val="•"/>
      <w:lvlJc w:val="left"/>
      <w:pPr>
        <w:ind w:left="3391" w:hanging="502"/>
      </w:pPr>
      <w:rPr>
        <w:rFonts w:hint="default"/>
      </w:rPr>
    </w:lvl>
    <w:lvl w:ilvl="6">
      <w:numFmt w:val="bullet"/>
      <w:lvlText w:val="•"/>
      <w:lvlJc w:val="left"/>
      <w:pPr>
        <w:ind w:left="3905" w:hanging="502"/>
      </w:pPr>
      <w:rPr>
        <w:rFonts w:hint="default"/>
      </w:rPr>
    </w:lvl>
    <w:lvl w:ilvl="7">
      <w:numFmt w:val="bullet"/>
      <w:lvlText w:val="•"/>
      <w:lvlJc w:val="left"/>
      <w:pPr>
        <w:ind w:left="4419" w:hanging="502"/>
      </w:pPr>
      <w:rPr>
        <w:rFonts w:hint="default"/>
      </w:rPr>
    </w:lvl>
    <w:lvl w:ilvl="8">
      <w:numFmt w:val="bullet"/>
      <w:lvlText w:val="•"/>
      <w:lvlJc w:val="left"/>
      <w:pPr>
        <w:ind w:left="4934" w:hanging="502"/>
      </w:pPr>
      <w:rPr>
        <w:rFonts w:hint="default"/>
      </w:rPr>
    </w:lvl>
  </w:abstractNum>
  <w:abstractNum w:abstractNumId="23" w15:restartNumberingAfterBreak="0">
    <w:nsid w:val="7E140E40"/>
    <w:multiLevelType w:val="hybridMultilevel"/>
    <w:tmpl w:val="C1265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851433">
    <w:abstractNumId w:val="8"/>
  </w:num>
  <w:num w:numId="2" w16cid:durableId="1368095365">
    <w:abstractNumId w:val="17"/>
  </w:num>
  <w:num w:numId="3" w16cid:durableId="2075734061">
    <w:abstractNumId w:val="16"/>
  </w:num>
  <w:num w:numId="4" w16cid:durableId="1722365985">
    <w:abstractNumId w:val="22"/>
  </w:num>
  <w:num w:numId="5" w16cid:durableId="805589487">
    <w:abstractNumId w:val="6"/>
  </w:num>
  <w:num w:numId="6" w16cid:durableId="2106921014">
    <w:abstractNumId w:val="7"/>
  </w:num>
  <w:num w:numId="7" w16cid:durableId="914314446">
    <w:abstractNumId w:val="20"/>
  </w:num>
  <w:num w:numId="8" w16cid:durableId="1668094770">
    <w:abstractNumId w:val="9"/>
  </w:num>
  <w:num w:numId="9" w16cid:durableId="184634185">
    <w:abstractNumId w:val="1"/>
  </w:num>
  <w:num w:numId="10" w16cid:durableId="120078589">
    <w:abstractNumId w:val="2"/>
  </w:num>
  <w:num w:numId="11" w16cid:durableId="1490243368">
    <w:abstractNumId w:val="14"/>
  </w:num>
  <w:num w:numId="12" w16cid:durableId="43533094">
    <w:abstractNumId w:val="13"/>
  </w:num>
  <w:num w:numId="13" w16cid:durableId="1676153283">
    <w:abstractNumId w:val="0"/>
  </w:num>
  <w:num w:numId="14" w16cid:durableId="103119404">
    <w:abstractNumId w:val="21"/>
  </w:num>
  <w:num w:numId="15" w16cid:durableId="1826972506">
    <w:abstractNumId w:val="5"/>
  </w:num>
  <w:num w:numId="16" w16cid:durableId="1721200729">
    <w:abstractNumId w:val="4"/>
  </w:num>
  <w:num w:numId="17" w16cid:durableId="2005430176">
    <w:abstractNumId w:val="19"/>
  </w:num>
  <w:num w:numId="18" w16cid:durableId="749809302">
    <w:abstractNumId w:val="12"/>
  </w:num>
  <w:num w:numId="19" w16cid:durableId="1809006582">
    <w:abstractNumId w:val="11"/>
  </w:num>
  <w:num w:numId="20" w16cid:durableId="746653241">
    <w:abstractNumId w:val="18"/>
  </w:num>
  <w:num w:numId="21" w16cid:durableId="2024242347">
    <w:abstractNumId w:val="23"/>
  </w:num>
  <w:num w:numId="22" w16cid:durableId="664436218">
    <w:abstractNumId w:val="3"/>
  </w:num>
  <w:num w:numId="23" w16cid:durableId="857046080">
    <w:abstractNumId w:val="10"/>
  </w:num>
  <w:num w:numId="24" w16cid:durableId="14921353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1MTI0sjQwMjA1NLNQ0lEKTi0uzszPAykwNKgFAKCv1BotAAAA"/>
  </w:docVars>
  <w:rsids>
    <w:rsidRoot w:val="007A5C69"/>
    <w:rsid w:val="00002DFD"/>
    <w:rsid w:val="00031FDD"/>
    <w:rsid w:val="00035C52"/>
    <w:rsid w:val="000763B8"/>
    <w:rsid w:val="00077BB8"/>
    <w:rsid w:val="0008737D"/>
    <w:rsid w:val="000A0B57"/>
    <w:rsid w:val="000B55F4"/>
    <w:rsid w:val="000E5518"/>
    <w:rsid w:val="00142EEA"/>
    <w:rsid w:val="00143594"/>
    <w:rsid w:val="00161A4C"/>
    <w:rsid w:val="001E7DC7"/>
    <w:rsid w:val="00201EA1"/>
    <w:rsid w:val="00215AA9"/>
    <w:rsid w:val="002568DB"/>
    <w:rsid w:val="00275E3A"/>
    <w:rsid w:val="00287862"/>
    <w:rsid w:val="002950C4"/>
    <w:rsid w:val="002E2FB8"/>
    <w:rsid w:val="0033376F"/>
    <w:rsid w:val="00342FC4"/>
    <w:rsid w:val="00370A9C"/>
    <w:rsid w:val="00374BFC"/>
    <w:rsid w:val="00382E4B"/>
    <w:rsid w:val="0039175E"/>
    <w:rsid w:val="0039744B"/>
    <w:rsid w:val="003E43D0"/>
    <w:rsid w:val="003E537E"/>
    <w:rsid w:val="00412BE1"/>
    <w:rsid w:val="004131F9"/>
    <w:rsid w:val="00413238"/>
    <w:rsid w:val="004B006D"/>
    <w:rsid w:val="004C6DC0"/>
    <w:rsid w:val="004F17C7"/>
    <w:rsid w:val="00505CCC"/>
    <w:rsid w:val="00522FEF"/>
    <w:rsid w:val="005323FB"/>
    <w:rsid w:val="00534ACC"/>
    <w:rsid w:val="0053742C"/>
    <w:rsid w:val="005522E5"/>
    <w:rsid w:val="00576010"/>
    <w:rsid w:val="005C5BD4"/>
    <w:rsid w:val="005E0400"/>
    <w:rsid w:val="00604322"/>
    <w:rsid w:val="00630DC6"/>
    <w:rsid w:val="00636D94"/>
    <w:rsid w:val="0065673E"/>
    <w:rsid w:val="00667D4E"/>
    <w:rsid w:val="006C6BAB"/>
    <w:rsid w:val="006F4761"/>
    <w:rsid w:val="00712899"/>
    <w:rsid w:val="00723E98"/>
    <w:rsid w:val="007336DD"/>
    <w:rsid w:val="007429B8"/>
    <w:rsid w:val="007555D3"/>
    <w:rsid w:val="007570F1"/>
    <w:rsid w:val="0078369A"/>
    <w:rsid w:val="00787D2A"/>
    <w:rsid w:val="007A5C69"/>
    <w:rsid w:val="008025C6"/>
    <w:rsid w:val="00816A60"/>
    <w:rsid w:val="0082348B"/>
    <w:rsid w:val="008827A6"/>
    <w:rsid w:val="00897674"/>
    <w:rsid w:val="008C5E88"/>
    <w:rsid w:val="008D05EB"/>
    <w:rsid w:val="008F0625"/>
    <w:rsid w:val="008F67D3"/>
    <w:rsid w:val="00942E90"/>
    <w:rsid w:val="00994D01"/>
    <w:rsid w:val="00996923"/>
    <w:rsid w:val="00A60C1C"/>
    <w:rsid w:val="00AB0D49"/>
    <w:rsid w:val="00AB2D71"/>
    <w:rsid w:val="00AE5B69"/>
    <w:rsid w:val="00AF07FF"/>
    <w:rsid w:val="00AF6508"/>
    <w:rsid w:val="00B145B3"/>
    <w:rsid w:val="00B23106"/>
    <w:rsid w:val="00BC72A2"/>
    <w:rsid w:val="00BF0369"/>
    <w:rsid w:val="00BF48BA"/>
    <w:rsid w:val="00C34E1E"/>
    <w:rsid w:val="00C8465C"/>
    <w:rsid w:val="00C84FE0"/>
    <w:rsid w:val="00CC27A8"/>
    <w:rsid w:val="00CD7DC0"/>
    <w:rsid w:val="00D0359B"/>
    <w:rsid w:val="00D46039"/>
    <w:rsid w:val="00D471FB"/>
    <w:rsid w:val="00DB20EE"/>
    <w:rsid w:val="00E35F2D"/>
    <w:rsid w:val="00E41FE4"/>
    <w:rsid w:val="00E81A96"/>
    <w:rsid w:val="00EC3649"/>
    <w:rsid w:val="00EC49ED"/>
    <w:rsid w:val="00EE0EA8"/>
    <w:rsid w:val="00EE4757"/>
    <w:rsid w:val="00EF0880"/>
    <w:rsid w:val="00F0719B"/>
    <w:rsid w:val="00F3159A"/>
    <w:rsid w:val="00F3190F"/>
    <w:rsid w:val="00F328E6"/>
    <w:rsid w:val="00FA4D16"/>
    <w:rsid w:val="00FD15DF"/>
    <w:rsid w:val="11A43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9960D"/>
  <w15:docId w15:val="{25E57515-3338-4BE7-B8AA-02A5FFC68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20"/>
      <w:outlineLvl w:val="0"/>
    </w:pPr>
    <w:rPr>
      <w:rFonts w:ascii="Calibri" w:eastAsia="Calibri" w:hAnsi="Calibri" w:cs="Calibri"/>
      <w:b/>
      <w:bCs/>
      <w:sz w:val="24"/>
      <w:szCs w:val="24"/>
      <w:u w:val="single" w:color="000000"/>
    </w:rPr>
  </w:style>
  <w:style w:type="paragraph" w:styleId="Heading2">
    <w:name w:val="heading 2"/>
    <w:basedOn w:val="Normal"/>
    <w:uiPriority w:val="9"/>
    <w:unhideWhenUsed/>
    <w:qFormat/>
    <w:pPr>
      <w:ind w:left="1279" w:hanging="361"/>
      <w:outlineLvl w:val="1"/>
    </w:pPr>
    <w:rPr>
      <w:b/>
      <w:bCs/>
      <w:u w:val="single" w:color="000000"/>
    </w:rPr>
  </w:style>
  <w:style w:type="paragraph" w:styleId="Heading3">
    <w:name w:val="heading 3"/>
    <w:basedOn w:val="Normal"/>
    <w:next w:val="Normal"/>
    <w:link w:val="Heading3Char"/>
    <w:uiPriority w:val="9"/>
    <w:semiHidden/>
    <w:unhideWhenUsed/>
    <w:qFormat/>
    <w:rsid w:val="00667D4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3190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349" w:right="1426"/>
      <w:jc w:val="center"/>
    </w:pPr>
    <w:rPr>
      <w:b/>
      <w:bCs/>
      <w:sz w:val="32"/>
      <w:szCs w:val="32"/>
    </w:rPr>
  </w:style>
  <w:style w:type="paragraph" w:styleId="ListParagraph">
    <w:name w:val="List Paragraph"/>
    <w:basedOn w:val="Normal"/>
    <w:uiPriority w:val="1"/>
    <w:qFormat/>
    <w:pPr>
      <w:ind w:left="1999"/>
    </w:pPr>
    <w:rPr>
      <w:rFonts w:ascii="Times New Roman" w:eastAsia="Times New Roman" w:hAnsi="Times New Roman" w:cs="Times New Roman"/>
    </w:rPr>
  </w:style>
  <w:style w:type="paragraph" w:customStyle="1" w:styleId="TableParagraph">
    <w:name w:val="Table Paragraph"/>
    <w:basedOn w:val="Normal"/>
    <w:uiPriority w:val="1"/>
    <w:qFormat/>
  </w:style>
  <w:style w:type="table" w:styleId="TableGrid">
    <w:name w:val="Table Grid"/>
    <w:basedOn w:val="TableNormal"/>
    <w:uiPriority w:val="39"/>
    <w:rsid w:val="00215AA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6010"/>
    <w:rPr>
      <w:color w:val="0000FF" w:themeColor="hyperlink"/>
      <w:u w:val="single"/>
    </w:rPr>
  </w:style>
  <w:style w:type="character" w:styleId="UnresolvedMention">
    <w:name w:val="Unresolved Mention"/>
    <w:basedOn w:val="DefaultParagraphFont"/>
    <w:uiPriority w:val="99"/>
    <w:semiHidden/>
    <w:unhideWhenUsed/>
    <w:rsid w:val="00576010"/>
    <w:rPr>
      <w:color w:val="605E5C"/>
      <w:shd w:val="clear" w:color="auto" w:fill="E1DFDD"/>
    </w:rPr>
  </w:style>
  <w:style w:type="character" w:customStyle="1" w:styleId="Heading4Char">
    <w:name w:val="Heading 4 Char"/>
    <w:basedOn w:val="DefaultParagraphFont"/>
    <w:link w:val="Heading4"/>
    <w:uiPriority w:val="9"/>
    <w:semiHidden/>
    <w:rsid w:val="00F3190F"/>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522FEF"/>
    <w:pPr>
      <w:tabs>
        <w:tab w:val="center" w:pos="4680"/>
        <w:tab w:val="right" w:pos="9360"/>
      </w:tabs>
    </w:pPr>
  </w:style>
  <w:style w:type="character" w:customStyle="1" w:styleId="HeaderChar">
    <w:name w:val="Header Char"/>
    <w:basedOn w:val="DefaultParagraphFont"/>
    <w:link w:val="Header"/>
    <w:uiPriority w:val="99"/>
    <w:rsid w:val="00522FEF"/>
    <w:rPr>
      <w:rFonts w:ascii="Arial" w:eastAsia="Arial" w:hAnsi="Arial" w:cs="Arial"/>
    </w:rPr>
  </w:style>
  <w:style w:type="paragraph" w:styleId="Footer">
    <w:name w:val="footer"/>
    <w:basedOn w:val="Normal"/>
    <w:link w:val="FooterChar"/>
    <w:uiPriority w:val="99"/>
    <w:unhideWhenUsed/>
    <w:rsid w:val="00522FEF"/>
    <w:pPr>
      <w:tabs>
        <w:tab w:val="center" w:pos="4680"/>
        <w:tab w:val="right" w:pos="9360"/>
      </w:tabs>
    </w:pPr>
  </w:style>
  <w:style w:type="character" w:customStyle="1" w:styleId="FooterChar">
    <w:name w:val="Footer Char"/>
    <w:basedOn w:val="DefaultParagraphFont"/>
    <w:link w:val="Footer"/>
    <w:uiPriority w:val="99"/>
    <w:rsid w:val="00522FEF"/>
    <w:rPr>
      <w:rFonts w:ascii="Arial" w:eastAsia="Arial" w:hAnsi="Arial" w:cs="Arial"/>
    </w:rPr>
  </w:style>
  <w:style w:type="character" w:customStyle="1" w:styleId="Heading3Char">
    <w:name w:val="Heading 3 Char"/>
    <w:basedOn w:val="DefaultParagraphFont"/>
    <w:link w:val="Heading3"/>
    <w:uiPriority w:val="9"/>
    <w:semiHidden/>
    <w:rsid w:val="00667D4E"/>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5E04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610241">
      <w:bodyDiv w:val="1"/>
      <w:marLeft w:val="0"/>
      <w:marRight w:val="0"/>
      <w:marTop w:val="0"/>
      <w:marBottom w:val="0"/>
      <w:divBdr>
        <w:top w:val="none" w:sz="0" w:space="0" w:color="auto"/>
        <w:left w:val="none" w:sz="0" w:space="0" w:color="auto"/>
        <w:bottom w:val="none" w:sz="0" w:space="0" w:color="auto"/>
        <w:right w:val="none" w:sz="0" w:space="0" w:color="auto"/>
      </w:divBdr>
    </w:div>
    <w:div w:id="1376468382">
      <w:bodyDiv w:val="1"/>
      <w:marLeft w:val="0"/>
      <w:marRight w:val="0"/>
      <w:marTop w:val="0"/>
      <w:marBottom w:val="0"/>
      <w:divBdr>
        <w:top w:val="none" w:sz="0" w:space="0" w:color="auto"/>
        <w:left w:val="none" w:sz="0" w:space="0" w:color="auto"/>
        <w:bottom w:val="none" w:sz="0" w:space="0" w:color="auto"/>
        <w:right w:val="none" w:sz="0" w:space="0" w:color="auto"/>
      </w:divBdr>
    </w:div>
    <w:div w:id="1984697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yperlink" Target="https://www.northcharleston.org/government/fire-department/fire-inspections/"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northcharleson.or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comparepropane.com/20-lb-propane-tank-bbq-guide-facts/"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D1228-31BF-4EF4-A09A-27CA8E07E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2064</Words>
  <Characters>11771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Miller, Wanda</dc:creator>
  <cp:lastModifiedBy>Miller, Wanda</cp:lastModifiedBy>
  <cp:revision>2</cp:revision>
  <cp:lastPrinted>2023-03-02T22:37:00Z</cp:lastPrinted>
  <dcterms:created xsi:type="dcterms:W3CDTF">2024-04-16T16:04:00Z</dcterms:created>
  <dcterms:modified xsi:type="dcterms:W3CDTF">2024-04-16T16:04:00Z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2020-08-13T00:00:00Z</vt:filetime>
  </property>
  <property fmtid="{D5CDD505-2E9C-101B-9397-08002B2CF9AE}" pid="3" name="Creator">
    <vt:lpwstr>Acrobat PDFMaker 19 for Word</vt:lpwstr>
  </property>
  <property fmtid="{D5CDD505-2E9C-101B-9397-08002B2CF9AE}" pid="4" name="LastSaved">
    <vt:filetime>2021-12-09T00:00:00Z</vt:filetime>
  </property>
  <property fmtid="{D5CDD505-2E9C-101B-9397-08002B2CF9AE}" pid="5" name="GrammarlyDocumentId">
    <vt:lpwstr>7690bd333e49d47f5bebde3c622904417a9b0d91000a73e361b7d68cb5891a07</vt:lpwstr>
  </property>
</Properties>
</file>